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34162" w14:textId="32CEE0FC" w:rsidR="00795B90" w:rsidRDefault="00795B90" w:rsidP="00F374FD">
      <w:pPr>
        <w:spacing w:after="0" w:line="240" w:lineRule="auto"/>
        <w:jc w:val="center"/>
        <w:rPr>
          <w:rFonts w:ascii="Arial" w:hAnsi="Arial" w:cs="Arial"/>
          <w:b/>
          <w:bCs/>
        </w:rPr>
      </w:pPr>
    </w:p>
    <w:p w14:paraId="6F9A18CD" w14:textId="538E7762" w:rsidR="00795B90" w:rsidRDefault="00795B90" w:rsidP="00F374FD">
      <w:pPr>
        <w:spacing w:after="0" w:line="240" w:lineRule="auto"/>
        <w:jc w:val="center"/>
        <w:rPr>
          <w:rFonts w:ascii="Arial" w:hAnsi="Arial" w:cs="Arial"/>
          <w:b/>
          <w:bCs/>
        </w:rPr>
      </w:pPr>
    </w:p>
    <w:p w14:paraId="3F4A79D8" w14:textId="77777777" w:rsidR="00795B90" w:rsidRDefault="00795B90" w:rsidP="00F374FD">
      <w:pPr>
        <w:spacing w:after="0" w:line="240" w:lineRule="auto"/>
        <w:jc w:val="center"/>
        <w:rPr>
          <w:rFonts w:ascii="Arial" w:hAnsi="Arial" w:cs="Arial"/>
          <w:b/>
          <w:bCs/>
        </w:rPr>
      </w:pPr>
    </w:p>
    <w:p w14:paraId="247EA30E" w14:textId="54571BEA" w:rsidR="00795B90" w:rsidRDefault="00795B90" w:rsidP="00F374FD">
      <w:pPr>
        <w:spacing w:after="0" w:line="240" w:lineRule="auto"/>
        <w:jc w:val="center"/>
        <w:rPr>
          <w:rFonts w:ascii="Arial" w:hAnsi="Arial" w:cs="Arial"/>
          <w:b/>
          <w:bCs/>
        </w:rPr>
      </w:pPr>
    </w:p>
    <w:p w14:paraId="5DF7A5AB" w14:textId="42AFB34B" w:rsidR="00595F15" w:rsidRDefault="00595F15" w:rsidP="00F374FD">
      <w:pPr>
        <w:spacing w:after="0" w:line="240" w:lineRule="auto"/>
        <w:jc w:val="center"/>
        <w:rPr>
          <w:rFonts w:ascii="Arial" w:hAnsi="Arial" w:cs="Arial"/>
          <w:b/>
          <w:bCs/>
        </w:rPr>
      </w:pPr>
    </w:p>
    <w:p w14:paraId="694B8408" w14:textId="4599F31F" w:rsidR="00595F15" w:rsidRDefault="00625C3A" w:rsidP="00F374FD">
      <w:pPr>
        <w:spacing w:after="0" w:line="240" w:lineRule="auto"/>
        <w:jc w:val="center"/>
        <w:rPr>
          <w:rFonts w:ascii="Arial" w:hAnsi="Arial" w:cs="Arial"/>
          <w:b/>
          <w:bCs/>
        </w:rPr>
      </w:pPr>
      <w:r w:rsidRPr="00795B90">
        <w:rPr>
          <w:rFonts w:ascii="Arial" w:hAnsi="Arial" w:cs="Arial"/>
          <w:b/>
          <w:bCs/>
          <w:noProof/>
        </w:rPr>
        <w:drawing>
          <wp:anchor distT="0" distB="0" distL="114300" distR="114300" simplePos="0" relativeHeight="251658240" behindDoc="1" locked="0" layoutInCell="1" allowOverlap="1" wp14:anchorId="001D582A" wp14:editId="117D5515">
            <wp:simplePos x="0" y="0"/>
            <wp:positionH relativeFrom="column">
              <wp:posOffset>0</wp:posOffset>
            </wp:positionH>
            <wp:positionV relativeFrom="paragraph">
              <wp:posOffset>41621</wp:posOffset>
            </wp:positionV>
            <wp:extent cx="1845945" cy="1136015"/>
            <wp:effectExtent l="0" t="0" r="1905" b="6985"/>
            <wp:wrapTight wrapText="bothSides">
              <wp:wrapPolygon edited="0">
                <wp:start x="0" y="0"/>
                <wp:lineTo x="0" y="21371"/>
                <wp:lineTo x="21399" y="21371"/>
                <wp:lineTo x="21399" y="0"/>
                <wp:lineTo x="0" y="0"/>
              </wp:wrapPolygon>
            </wp:wrapTight>
            <wp:docPr id="175581585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815851" name="Picture 1" descr="A screenshot of a computer&#10;&#10;Description automatically generated"/>
                    <pic:cNvPicPr/>
                  </pic:nvPicPr>
                  <pic:blipFill rotWithShape="1">
                    <a:blip r:embed="rId6" cstate="print">
                      <a:extLst>
                        <a:ext uri="{28A0092B-C50C-407E-A947-70E740481C1C}">
                          <a14:useLocalDpi xmlns:a14="http://schemas.microsoft.com/office/drawing/2010/main" val="0"/>
                        </a:ext>
                      </a:extLst>
                    </a:blip>
                    <a:srcRect l="36323" t="47541" r="48752" b="36790"/>
                    <a:stretch/>
                  </pic:blipFill>
                  <pic:spPr bwMode="auto">
                    <a:xfrm>
                      <a:off x="0" y="0"/>
                      <a:ext cx="1845945" cy="11360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145946E" w14:textId="77777777" w:rsidR="00595F15" w:rsidRDefault="00595F15" w:rsidP="00F374FD">
      <w:pPr>
        <w:spacing w:after="0" w:line="240" w:lineRule="auto"/>
        <w:jc w:val="center"/>
        <w:rPr>
          <w:rFonts w:ascii="Arial" w:hAnsi="Arial" w:cs="Arial"/>
          <w:b/>
          <w:bCs/>
        </w:rPr>
      </w:pPr>
    </w:p>
    <w:p w14:paraId="0C16DF77" w14:textId="77777777" w:rsidR="00595F15" w:rsidRDefault="00595F15" w:rsidP="00F374FD">
      <w:pPr>
        <w:spacing w:after="0" w:line="240" w:lineRule="auto"/>
        <w:jc w:val="center"/>
        <w:rPr>
          <w:rFonts w:ascii="Arial" w:hAnsi="Arial" w:cs="Arial"/>
          <w:b/>
          <w:bCs/>
        </w:rPr>
      </w:pPr>
    </w:p>
    <w:p w14:paraId="3D21A648" w14:textId="77777777" w:rsidR="00595F15" w:rsidRDefault="00595F15" w:rsidP="00F374FD">
      <w:pPr>
        <w:spacing w:after="0" w:line="240" w:lineRule="auto"/>
        <w:jc w:val="center"/>
        <w:rPr>
          <w:rFonts w:ascii="Arial" w:hAnsi="Arial" w:cs="Arial"/>
          <w:b/>
          <w:bCs/>
        </w:rPr>
      </w:pPr>
    </w:p>
    <w:p w14:paraId="459F1714" w14:textId="77777777" w:rsidR="00625C3A" w:rsidRDefault="00625C3A" w:rsidP="00595F15">
      <w:pPr>
        <w:spacing w:after="0" w:line="240" w:lineRule="auto"/>
        <w:rPr>
          <w:rFonts w:ascii="Arial" w:hAnsi="Arial" w:cs="Arial"/>
          <w:b/>
          <w:bCs/>
          <w:color w:val="4C94D8" w:themeColor="text2" w:themeTint="80"/>
        </w:rPr>
      </w:pPr>
    </w:p>
    <w:p w14:paraId="1337271A" w14:textId="77777777" w:rsidR="00625C3A" w:rsidRDefault="00625C3A" w:rsidP="00595F15">
      <w:pPr>
        <w:spacing w:after="0" w:line="240" w:lineRule="auto"/>
        <w:rPr>
          <w:rFonts w:ascii="Arial" w:hAnsi="Arial" w:cs="Arial"/>
          <w:b/>
          <w:bCs/>
          <w:color w:val="4C94D8" w:themeColor="text2" w:themeTint="80"/>
        </w:rPr>
      </w:pPr>
    </w:p>
    <w:p w14:paraId="4E4D587F" w14:textId="77777777" w:rsidR="00625C3A" w:rsidRDefault="00625C3A" w:rsidP="00595F15">
      <w:pPr>
        <w:spacing w:after="0" w:line="240" w:lineRule="auto"/>
        <w:rPr>
          <w:rFonts w:ascii="Arial" w:hAnsi="Arial" w:cs="Arial"/>
          <w:b/>
          <w:bCs/>
          <w:color w:val="4C94D8" w:themeColor="text2" w:themeTint="80"/>
        </w:rPr>
      </w:pPr>
    </w:p>
    <w:p w14:paraId="6BF95359" w14:textId="77777777" w:rsidR="00625C3A" w:rsidRDefault="00625C3A" w:rsidP="00595F15">
      <w:pPr>
        <w:spacing w:after="0" w:line="240" w:lineRule="auto"/>
        <w:rPr>
          <w:rFonts w:ascii="Arial" w:hAnsi="Arial" w:cs="Arial"/>
          <w:b/>
          <w:bCs/>
          <w:color w:val="4C94D8" w:themeColor="text2" w:themeTint="80"/>
        </w:rPr>
      </w:pPr>
    </w:p>
    <w:p w14:paraId="1D91DB38" w14:textId="77777777" w:rsidR="00625C3A" w:rsidRDefault="00625C3A" w:rsidP="00595F15">
      <w:pPr>
        <w:spacing w:after="0" w:line="240" w:lineRule="auto"/>
        <w:rPr>
          <w:rFonts w:ascii="Arial" w:hAnsi="Arial" w:cs="Arial"/>
          <w:b/>
          <w:bCs/>
          <w:color w:val="4C94D8" w:themeColor="text2" w:themeTint="80"/>
        </w:rPr>
      </w:pPr>
    </w:p>
    <w:p w14:paraId="23FCEB96" w14:textId="77777777" w:rsidR="00625C3A" w:rsidRDefault="00625C3A" w:rsidP="00595F15">
      <w:pPr>
        <w:spacing w:after="0" w:line="240" w:lineRule="auto"/>
        <w:rPr>
          <w:rFonts w:ascii="Arial" w:hAnsi="Arial" w:cs="Arial"/>
          <w:b/>
          <w:bCs/>
          <w:color w:val="4C94D8" w:themeColor="text2" w:themeTint="80"/>
        </w:rPr>
      </w:pPr>
    </w:p>
    <w:p w14:paraId="5CF52D4F" w14:textId="3E10C25B" w:rsidR="00A633F8" w:rsidRPr="00625C3A" w:rsidRDefault="00A633F8" w:rsidP="00595F15">
      <w:pPr>
        <w:spacing w:after="0" w:line="240" w:lineRule="auto"/>
        <w:rPr>
          <w:rFonts w:ascii="Arial" w:hAnsi="Arial" w:cs="Arial"/>
          <w:b/>
          <w:bCs/>
          <w:color w:val="4C94D8" w:themeColor="text2" w:themeTint="80"/>
          <w:sz w:val="24"/>
          <w:szCs w:val="24"/>
        </w:rPr>
      </w:pPr>
      <w:r w:rsidRPr="00625C3A">
        <w:rPr>
          <w:rFonts w:ascii="Arial" w:hAnsi="Arial" w:cs="Arial"/>
          <w:b/>
          <w:bCs/>
          <w:color w:val="4C94D8" w:themeColor="text2" w:themeTint="80"/>
          <w:sz w:val="24"/>
          <w:szCs w:val="24"/>
        </w:rPr>
        <w:t>Modern Slavery Statement</w:t>
      </w:r>
    </w:p>
    <w:p w14:paraId="5B8DD6E1" w14:textId="77777777" w:rsidR="00A633F8" w:rsidRPr="00F374FD" w:rsidRDefault="00A633F8" w:rsidP="00F374FD">
      <w:pPr>
        <w:spacing w:after="0" w:line="240" w:lineRule="auto"/>
        <w:rPr>
          <w:rFonts w:ascii="Arial" w:hAnsi="Arial" w:cs="Arial"/>
        </w:rPr>
      </w:pPr>
    </w:p>
    <w:p w14:paraId="0C602D4E" w14:textId="2AC91B19" w:rsidR="00A633F8" w:rsidRPr="00F374FD" w:rsidRDefault="00A633F8" w:rsidP="00F374FD">
      <w:pPr>
        <w:spacing w:after="0" w:line="240" w:lineRule="auto"/>
        <w:rPr>
          <w:rFonts w:ascii="Arial" w:hAnsi="Arial" w:cs="Arial"/>
        </w:rPr>
      </w:pPr>
      <w:r w:rsidRPr="00F374FD">
        <w:rPr>
          <w:rFonts w:ascii="Arial" w:hAnsi="Arial" w:cs="Arial"/>
        </w:rPr>
        <w:t>This statement applies to RC Solutions Pitch Care Ltd (‘RC’). The information included in the statement refers to the financial year 2023-24.</w:t>
      </w:r>
    </w:p>
    <w:p w14:paraId="7FE72E46" w14:textId="77777777" w:rsidR="00F374FD" w:rsidRPr="00F374FD" w:rsidRDefault="00F374FD" w:rsidP="00F374FD">
      <w:pPr>
        <w:spacing w:after="0" w:line="240" w:lineRule="auto"/>
        <w:rPr>
          <w:rFonts w:ascii="Arial" w:hAnsi="Arial" w:cs="Arial"/>
        </w:rPr>
      </w:pPr>
    </w:p>
    <w:p w14:paraId="60B6C37B" w14:textId="77777777" w:rsidR="00A633F8" w:rsidRPr="00B0496E" w:rsidRDefault="00A633F8" w:rsidP="00F374FD">
      <w:pPr>
        <w:spacing w:after="0" w:line="240" w:lineRule="auto"/>
        <w:rPr>
          <w:rFonts w:ascii="Arial" w:hAnsi="Arial" w:cs="Arial"/>
          <w:b/>
          <w:bCs/>
          <w:color w:val="4C94D8" w:themeColor="text2" w:themeTint="80"/>
        </w:rPr>
      </w:pPr>
      <w:r w:rsidRPr="00B0496E">
        <w:rPr>
          <w:rFonts w:ascii="Arial" w:hAnsi="Arial" w:cs="Arial"/>
          <w:b/>
          <w:bCs/>
          <w:color w:val="4C94D8" w:themeColor="text2" w:themeTint="80"/>
        </w:rPr>
        <w:t>Organisation Structure</w:t>
      </w:r>
    </w:p>
    <w:p w14:paraId="6A393640" w14:textId="553A2325" w:rsidR="00A633F8" w:rsidRPr="00F374FD" w:rsidRDefault="00A633F8" w:rsidP="00F374FD">
      <w:pPr>
        <w:spacing w:after="0" w:line="240" w:lineRule="auto"/>
        <w:rPr>
          <w:rFonts w:ascii="Arial" w:hAnsi="Arial" w:cs="Arial"/>
        </w:rPr>
      </w:pPr>
      <w:r w:rsidRPr="00F374FD">
        <w:rPr>
          <w:rFonts w:ascii="Arial" w:hAnsi="Arial" w:cs="Arial"/>
        </w:rPr>
        <w:t xml:space="preserve">RC employees work mostly remotely across various sites in the </w:t>
      </w:r>
      <w:proofErr w:type="gramStart"/>
      <w:r w:rsidRPr="00F374FD">
        <w:rPr>
          <w:rFonts w:ascii="Arial" w:hAnsi="Arial" w:cs="Arial"/>
        </w:rPr>
        <w:t>North West</w:t>
      </w:r>
      <w:proofErr w:type="gramEnd"/>
      <w:r w:rsidRPr="00F374FD">
        <w:rPr>
          <w:rFonts w:ascii="Arial" w:hAnsi="Arial" w:cs="Arial"/>
        </w:rPr>
        <w:t xml:space="preserve">. </w:t>
      </w:r>
    </w:p>
    <w:p w14:paraId="57A6C2C6" w14:textId="77777777" w:rsidR="00F374FD" w:rsidRPr="00F374FD" w:rsidRDefault="00F374FD" w:rsidP="00F374FD">
      <w:pPr>
        <w:spacing w:after="0" w:line="240" w:lineRule="auto"/>
        <w:rPr>
          <w:rFonts w:ascii="Arial" w:hAnsi="Arial" w:cs="Arial"/>
        </w:rPr>
      </w:pPr>
    </w:p>
    <w:p w14:paraId="0CB327D7" w14:textId="62E71F40" w:rsidR="00A633F8" w:rsidRPr="00F374FD" w:rsidRDefault="00A633F8" w:rsidP="00F374FD">
      <w:pPr>
        <w:pStyle w:val="ListParagraph"/>
        <w:numPr>
          <w:ilvl w:val="0"/>
          <w:numId w:val="1"/>
        </w:numPr>
        <w:spacing w:after="0" w:line="240" w:lineRule="auto"/>
        <w:rPr>
          <w:rFonts w:ascii="Arial" w:hAnsi="Arial" w:cs="Arial"/>
        </w:rPr>
      </w:pPr>
      <w:r w:rsidRPr="00F374FD">
        <w:rPr>
          <w:rFonts w:ascii="Arial" w:hAnsi="Arial" w:cs="Arial"/>
        </w:rPr>
        <w:t xml:space="preserve">Registered Address: 7 </w:t>
      </w:r>
      <w:proofErr w:type="spellStart"/>
      <w:r w:rsidRPr="00F374FD">
        <w:rPr>
          <w:rFonts w:ascii="Arial" w:hAnsi="Arial" w:cs="Arial"/>
        </w:rPr>
        <w:t>Ponker</w:t>
      </w:r>
      <w:proofErr w:type="spellEnd"/>
      <w:r w:rsidRPr="00F374FD">
        <w:rPr>
          <w:rFonts w:ascii="Arial" w:hAnsi="Arial" w:cs="Arial"/>
        </w:rPr>
        <w:t xml:space="preserve"> Nook Lane, Skelmanthorpe, Huddersfield, United Kingdom, HD8 9AJ</w:t>
      </w:r>
    </w:p>
    <w:p w14:paraId="38616D84" w14:textId="235438E3" w:rsidR="00A633F8" w:rsidRPr="00F374FD" w:rsidRDefault="00A633F8" w:rsidP="00F374FD">
      <w:pPr>
        <w:pStyle w:val="ListParagraph"/>
        <w:numPr>
          <w:ilvl w:val="0"/>
          <w:numId w:val="1"/>
        </w:numPr>
        <w:spacing w:after="0" w:line="240" w:lineRule="auto"/>
        <w:rPr>
          <w:rFonts w:ascii="Arial" w:hAnsi="Arial" w:cs="Arial"/>
        </w:rPr>
      </w:pPr>
      <w:r w:rsidRPr="00F374FD">
        <w:rPr>
          <w:rFonts w:ascii="Arial" w:hAnsi="Arial" w:cs="Arial"/>
        </w:rPr>
        <w:t xml:space="preserve">Head office: 11 </w:t>
      </w:r>
      <w:proofErr w:type="spellStart"/>
      <w:r w:rsidRPr="00F374FD">
        <w:rPr>
          <w:rFonts w:ascii="Arial" w:hAnsi="Arial" w:cs="Arial"/>
        </w:rPr>
        <w:t>Retiro</w:t>
      </w:r>
      <w:proofErr w:type="spellEnd"/>
      <w:r w:rsidRPr="00F374FD">
        <w:rPr>
          <w:rFonts w:ascii="Arial" w:hAnsi="Arial" w:cs="Arial"/>
        </w:rPr>
        <w:t xml:space="preserve"> Street, Oldham, OL1 1SA</w:t>
      </w:r>
    </w:p>
    <w:p w14:paraId="78BF0080" w14:textId="77777777" w:rsidR="00F374FD" w:rsidRPr="00F374FD" w:rsidRDefault="00F374FD" w:rsidP="00F374FD">
      <w:pPr>
        <w:spacing w:after="0" w:line="240" w:lineRule="auto"/>
        <w:rPr>
          <w:rFonts w:ascii="Arial" w:hAnsi="Arial" w:cs="Arial"/>
        </w:rPr>
      </w:pPr>
    </w:p>
    <w:p w14:paraId="50A66979" w14:textId="67F61EDA" w:rsidR="00A633F8" w:rsidRPr="00F374FD" w:rsidRDefault="00A633F8" w:rsidP="00F374FD">
      <w:pPr>
        <w:spacing w:after="0" w:line="240" w:lineRule="auto"/>
        <w:rPr>
          <w:rFonts w:ascii="Arial" w:hAnsi="Arial" w:cs="Arial"/>
        </w:rPr>
      </w:pPr>
      <w:r w:rsidRPr="00F374FD">
        <w:rPr>
          <w:rFonts w:ascii="Arial" w:hAnsi="Arial" w:cs="Arial"/>
        </w:rPr>
        <w:t>RC is run by a Board of Directors and its Management Team.</w:t>
      </w:r>
      <w:r w:rsidR="00F374FD" w:rsidRPr="00F374FD">
        <w:rPr>
          <w:rFonts w:ascii="Arial" w:hAnsi="Arial" w:cs="Arial"/>
        </w:rPr>
        <w:t xml:space="preserve"> </w:t>
      </w:r>
      <w:r w:rsidRPr="00F374FD">
        <w:rPr>
          <w:rFonts w:ascii="Arial" w:hAnsi="Arial" w:cs="Arial"/>
        </w:rPr>
        <w:t>The aim of RC’s work is to provide grounds maintenance and horticultural service to clients with the public and private sector on a commercial basis. Most of RC’s work is carried out within the Boroughs of Greater Manchester and Lancashire by our own employees, including apprentices.</w:t>
      </w:r>
    </w:p>
    <w:p w14:paraId="75B5A78A" w14:textId="77777777" w:rsidR="00F374FD" w:rsidRPr="00F374FD" w:rsidRDefault="00F374FD" w:rsidP="00F374FD">
      <w:pPr>
        <w:spacing w:after="0" w:line="240" w:lineRule="auto"/>
        <w:rPr>
          <w:rFonts w:ascii="Arial" w:hAnsi="Arial" w:cs="Arial"/>
        </w:rPr>
      </w:pPr>
    </w:p>
    <w:p w14:paraId="1B292E70" w14:textId="77777777" w:rsidR="00A633F8" w:rsidRPr="00B0496E" w:rsidRDefault="00A633F8" w:rsidP="00F374FD">
      <w:pPr>
        <w:spacing w:after="0" w:line="240" w:lineRule="auto"/>
        <w:rPr>
          <w:rFonts w:ascii="Arial" w:hAnsi="Arial" w:cs="Arial"/>
          <w:b/>
          <w:bCs/>
          <w:color w:val="4C94D8" w:themeColor="text2" w:themeTint="80"/>
        </w:rPr>
      </w:pPr>
      <w:r w:rsidRPr="00B0496E">
        <w:rPr>
          <w:rFonts w:ascii="Arial" w:hAnsi="Arial" w:cs="Arial"/>
          <w:b/>
          <w:bCs/>
          <w:color w:val="4C94D8" w:themeColor="text2" w:themeTint="80"/>
        </w:rPr>
        <w:t>Definitions</w:t>
      </w:r>
    </w:p>
    <w:p w14:paraId="13B6B0CA" w14:textId="77777777" w:rsidR="00F374FD" w:rsidRPr="00F374FD" w:rsidRDefault="00A633F8" w:rsidP="00F374FD">
      <w:pPr>
        <w:spacing w:after="0" w:line="240" w:lineRule="auto"/>
        <w:rPr>
          <w:rFonts w:ascii="Arial" w:hAnsi="Arial" w:cs="Arial"/>
        </w:rPr>
      </w:pPr>
      <w:r w:rsidRPr="00F374FD">
        <w:rPr>
          <w:rFonts w:ascii="Arial" w:hAnsi="Arial" w:cs="Arial"/>
        </w:rPr>
        <w:t xml:space="preserve">“When an individual is exploited by others, for personal or commercial gain. Whether tricked, coerced, or forced, they lose their freedom.” Anti-Slavery International (2023). </w:t>
      </w:r>
    </w:p>
    <w:p w14:paraId="07419758" w14:textId="77777777" w:rsidR="00F374FD" w:rsidRPr="00F374FD" w:rsidRDefault="00F374FD" w:rsidP="00F374FD">
      <w:pPr>
        <w:spacing w:after="0" w:line="240" w:lineRule="auto"/>
        <w:rPr>
          <w:rFonts w:ascii="Arial" w:hAnsi="Arial" w:cs="Arial"/>
        </w:rPr>
      </w:pPr>
    </w:p>
    <w:p w14:paraId="6FFF447C" w14:textId="62A8F811" w:rsidR="00A633F8" w:rsidRPr="00F374FD" w:rsidRDefault="00F374FD" w:rsidP="00F374FD">
      <w:pPr>
        <w:spacing w:after="0" w:line="240" w:lineRule="auto"/>
        <w:rPr>
          <w:rFonts w:ascii="Arial" w:hAnsi="Arial" w:cs="Arial"/>
        </w:rPr>
      </w:pPr>
      <w:r w:rsidRPr="00F374FD">
        <w:rPr>
          <w:rFonts w:ascii="Arial" w:hAnsi="Arial" w:cs="Arial"/>
        </w:rPr>
        <w:t>RC</w:t>
      </w:r>
      <w:r w:rsidR="00A633F8" w:rsidRPr="00F374FD">
        <w:rPr>
          <w:rFonts w:ascii="Arial" w:hAnsi="Arial" w:cs="Arial"/>
        </w:rPr>
        <w:t xml:space="preserve"> considers that modern slavery encompasses:</w:t>
      </w:r>
    </w:p>
    <w:p w14:paraId="2EF34667" w14:textId="77777777" w:rsidR="00A633F8" w:rsidRPr="00F374FD" w:rsidRDefault="00A633F8" w:rsidP="00F374FD">
      <w:pPr>
        <w:spacing w:after="0" w:line="240" w:lineRule="auto"/>
        <w:rPr>
          <w:rFonts w:ascii="Arial" w:hAnsi="Arial" w:cs="Arial"/>
        </w:rPr>
      </w:pPr>
      <w:r w:rsidRPr="00F374FD">
        <w:rPr>
          <w:rFonts w:ascii="Arial" w:hAnsi="Arial" w:cs="Arial"/>
        </w:rPr>
        <w:t>• Being held in slavery or servitude</w:t>
      </w:r>
    </w:p>
    <w:p w14:paraId="45E0B2E9" w14:textId="77777777" w:rsidR="00A633F8" w:rsidRPr="00F374FD" w:rsidRDefault="00A633F8" w:rsidP="00F374FD">
      <w:pPr>
        <w:spacing w:after="0" w:line="240" w:lineRule="auto"/>
        <w:rPr>
          <w:rFonts w:ascii="Arial" w:hAnsi="Arial" w:cs="Arial"/>
        </w:rPr>
      </w:pPr>
      <w:r w:rsidRPr="00F374FD">
        <w:rPr>
          <w:rFonts w:ascii="Arial" w:hAnsi="Arial" w:cs="Arial"/>
        </w:rPr>
        <w:t>• human trafficking</w:t>
      </w:r>
    </w:p>
    <w:p w14:paraId="583C7826" w14:textId="77777777" w:rsidR="00A633F8" w:rsidRPr="00F374FD" w:rsidRDefault="00A633F8" w:rsidP="00F374FD">
      <w:pPr>
        <w:spacing w:after="0" w:line="240" w:lineRule="auto"/>
        <w:rPr>
          <w:rFonts w:ascii="Arial" w:hAnsi="Arial" w:cs="Arial"/>
        </w:rPr>
      </w:pPr>
      <w:r w:rsidRPr="00F374FD">
        <w:rPr>
          <w:rFonts w:ascii="Arial" w:hAnsi="Arial" w:cs="Arial"/>
        </w:rPr>
        <w:t>• forced work, through mental or physical threat</w:t>
      </w:r>
    </w:p>
    <w:p w14:paraId="26D83421" w14:textId="3706A363" w:rsidR="00A633F8" w:rsidRPr="00F374FD" w:rsidRDefault="00A633F8" w:rsidP="00F374FD">
      <w:pPr>
        <w:spacing w:after="0" w:line="240" w:lineRule="auto"/>
        <w:rPr>
          <w:rFonts w:ascii="Arial" w:hAnsi="Arial" w:cs="Arial"/>
        </w:rPr>
      </w:pPr>
      <w:r w:rsidRPr="00F374FD">
        <w:rPr>
          <w:rFonts w:ascii="Arial" w:hAnsi="Arial" w:cs="Arial"/>
        </w:rPr>
        <w:t>• being owned or controlled by an employer through mental or physical abuse or the threat of abuse</w:t>
      </w:r>
    </w:p>
    <w:p w14:paraId="4F54AE2E" w14:textId="77777777" w:rsidR="00A633F8" w:rsidRPr="00F374FD" w:rsidRDefault="00A633F8" w:rsidP="00F374FD">
      <w:pPr>
        <w:spacing w:after="0" w:line="240" w:lineRule="auto"/>
        <w:rPr>
          <w:rFonts w:ascii="Arial" w:hAnsi="Arial" w:cs="Arial"/>
        </w:rPr>
      </w:pPr>
      <w:r w:rsidRPr="00F374FD">
        <w:rPr>
          <w:rFonts w:ascii="Arial" w:hAnsi="Arial" w:cs="Arial"/>
        </w:rPr>
        <w:t>• being dehumanised, treated as a commodity or being bought or sold as property</w:t>
      </w:r>
    </w:p>
    <w:p w14:paraId="7EAAEC87" w14:textId="143D4110" w:rsidR="00A633F8" w:rsidRPr="00F374FD" w:rsidRDefault="00A633F8" w:rsidP="00F374FD">
      <w:pPr>
        <w:spacing w:after="0" w:line="240" w:lineRule="auto"/>
        <w:rPr>
          <w:rFonts w:ascii="Arial" w:hAnsi="Arial" w:cs="Arial"/>
        </w:rPr>
      </w:pPr>
      <w:r w:rsidRPr="00F374FD">
        <w:rPr>
          <w:rFonts w:ascii="Arial" w:hAnsi="Arial" w:cs="Arial"/>
        </w:rPr>
        <w:t>• being physically constrained or to have restriction placed on freedom of movement</w:t>
      </w:r>
      <w:r w:rsidR="00F374FD" w:rsidRPr="00F374FD">
        <w:rPr>
          <w:rFonts w:ascii="Arial" w:hAnsi="Arial" w:cs="Arial"/>
        </w:rPr>
        <w:t xml:space="preserve">. </w:t>
      </w:r>
    </w:p>
    <w:p w14:paraId="495F068E" w14:textId="77777777" w:rsidR="00F374FD" w:rsidRPr="00F374FD" w:rsidRDefault="00F374FD" w:rsidP="00F374FD">
      <w:pPr>
        <w:spacing w:after="0" w:line="240" w:lineRule="auto"/>
        <w:rPr>
          <w:rFonts w:ascii="Arial" w:hAnsi="Arial" w:cs="Arial"/>
        </w:rPr>
      </w:pPr>
    </w:p>
    <w:p w14:paraId="7E4104BB" w14:textId="77777777" w:rsidR="00A633F8" w:rsidRPr="00B0496E" w:rsidRDefault="00A633F8" w:rsidP="00F374FD">
      <w:pPr>
        <w:spacing w:after="0" w:line="240" w:lineRule="auto"/>
        <w:rPr>
          <w:rFonts w:ascii="Arial" w:hAnsi="Arial" w:cs="Arial"/>
          <w:b/>
          <w:bCs/>
          <w:color w:val="4C94D8" w:themeColor="text2" w:themeTint="80"/>
        </w:rPr>
      </w:pPr>
      <w:r w:rsidRPr="00B0496E">
        <w:rPr>
          <w:rFonts w:ascii="Arial" w:hAnsi="Arial" w:cs="Arial"/>
          <w:b/>
          <w:bCs/>
          <w:color w:val="4C94D8" w:themeColor="text2" w:themeTint="80"/>
        </w:rPr>
        <w:t>Commitment</w:t>
      </w:r>
    </w:p>
    <w:p w14:paraId="0B79F618" w14:textId="5FAE7232" w:rsidR="00A633F8" w:rsidRPr="00F374FD" w:rsidRDefault="00F374FD" w:rsidP="00F374FD">
      <w:pPr>
        <w:spacing w:after="0" w:line="240" w:lineRule="auto"/>
        <w:rPr>
          <w:rFonts w:ascii="Arial" w:hAnsi="Arial" w:cs="Arial"/>
        </w:rPr>
      </w:pPr>
      <w:r w:rsidRPr="00F374FD">
        <w:rPr>
          <w:rFonts w:ascii="Arial" w:hAnsi="Arial" w:cs="Arial"/>
        </w:rPr>
        <w:t>RC</w:t>
      </w:r>
      <w:r w:rsidR="00A633F8" w:rsidRPr="00F374FD">
        <w:rPr>
          <w:rFonts w:ascii="Arial" w:hAnsi="Arial" w:cs="Arial"/>
        </w:rPr>
        <w:t xml:space="preserve"> acknowledges its responsibilities in relation to tackling modern slavery and commits to complying with the provisions in the Modern Slavery Act 2015. </w:t>
      </w:r>
      <w:r w:rsidRPr="00F374FD">
        <w:rPr>
          <w:rFonts w:ascii="Arial" w:hAnsi="Arial" w:cs="Arial"/>
        </w:rPr>
        <w:t>RC</w:t>
      </w:r>
      <w:r w:rsidR="00A633F8" w:rsidRPr="00F374FD">
        <w:rPr>
          <w:rFonts w:ascii="Arial" w:hAnsi="Arial" w:cs="Arial"/>
        </w:rPr>
        <w:t xml:space="preserve"> understands that this requires an ongoing review of both its internal practices in relation to its labour force and, additionally, its supply chains.</w:t>
      </w:r>
    </w:p>
    <w:p w14:paraId="44619B0C" w14:textId="77777777" w:rsidR="00F374FD" w:rsidRPr="00F374FD" w:rsidRDefault="00F374FD" w:rsidP="00F374FD">
      <w:pPr>
        <w:spacing w:after="0" w:line="240" w:lineRule="auto"/>
        <w:rPr>
          <w:rFonts w:ascii="Arial" w:hAnsi="Arial" w:cs="Arial"/>
        </w:rPr>
      </w:pPr>
    </w:p>
    <w:p w14:paraId="267EEEB7" w14:textId="18AA8C9E" w:rsidR="00A633F8" w:rsidRPr="00F374FD" w:rsidRDefault="00F374FD" w:rsidP="00F374FD">
      <w:pPr>
        <w:spacing w:after="0" w:line="240" w:lineRule="auto"/>
        <w:rPr>
          <w:rFonts w:ascii="Arial" w:hAnsi="Arial" w:cs="Arial"/>
        </w:rPr>
      </w:pPr>
      <w:r w:rsidRPr="00F374FD">
        <w:rPr>
          <w:rFonts w:ascii="Arial" w:hAnsi="Arial" w:cs="Arial"/>
        </w:rPr>
        <w:t>RC</w:t>
      </w:r>
      <w:r w:rsidR="00A633F8" w:rsidRPr="00F374FD">
        <w:rPr>
          <w:rFonts w:ascii="Arial" w:hAnsi="Arial" w:cs="Arial"/>
        </w:rPr>
        <w:t xml:space="preserve"> does not </w:t>
      </w:r>
      <w:proofErr w:type="gramStart"/>
      <w:r w:rsidR="00A633F8" w:rsidRPr="00F374FD">
        <w:rPr>
          <w:rFonts w:ascii="Arial" w:hAnsi="Arial" w:cs="Arial"/>
        </w:rPr>
        <w:t>enter into</w:t>
      </w:r>
      <w:proofErr w:type="gramEnd"/>
      <w:r w:rsidR="00A633F8" w:rsidRPr="00F374FD">
        <w:rPr>
          <w:rFonts w:ascii="Arial" w:hAnsi="Arial" w:cs="Arial"/>
        </w:rPr>
        <w:t xml:space="preserve"> business with any other organisation which knowingly supports or is found to involve itself in slavery, servitude and forced or compulsory labour.</w:t>
      </w:r>
      <w:r w:rsidRPr="00F374FD">
        <w:rPr>
          <w:rFonts w:ascii="Arial" w:hAnsi="Arial" w:cs="Arial"/>
        </w:rPr>
        <w:t xml:space="preserve"> </w:t>
      </w:r>
      <w:r w:rsidR="00A633F8" w:rsidRPr="00F374FD">
        <w:rPr>
          <w:rFonts w:ascii="Arial" w:hAnsi="Arial" w:cs="Arial"/>
        </w:rPr>
        <w:t xml:space="preserve">No labour provided to </w:t>
      </w:r>
      <w:r w:rsidRPr="00F374FD">
        <w:rPr>
          <w:rFonts w:ascii="Arial" w:hAnsi="Arial" w:cs="Arial"/>
        </w:rPr>
        <w:t>RC</w:t>
      </w:r>
      <w:r w:rsidR="00A633F8" w:rsidRPr="00F374FD">
        <w:rPr>
          <w:rFonts w:ascii="Arial" w:hAnsi="Arial" w:cs="Arial"/>
        </w:rPr>
        <w:t xml:space="preserve"> in the pursuance of the provision of its own services is obtained by means of slavery or human trafficking. </w:t>
      </w:r>
      <w:r w:rsidRPr="00F374FD">
        <w:rPr>
          <w:rFonts w:ascii="Arial" w:hAnsi="Arial" w:cs="Arial"/>
        </w:rPr>
        <w:t>RC</w:t>
      </w:r>
      <w:r w:rsidR="00A633F8" w:rsidRPr="00F374FD">
        <w:rPr>
          <w:rFonts w:ascii="Arial" w:hAnsi="Arial" w:cs="Arial"/>
        </w:rPr>
        <w:t xml:space="preserve">’s processes ensure that prospective employees are legally entitled to work in the UK and safeguards employees from any abuse or coercion. </w:t>
      </w:r>
      <w:r w:rsidRPr="00F374FD">
        <w:rPr>
          <w:rFonts w:ascii="Arial" w:hAnsi="Arial" w:cs="Arial"/>
        </w:rPr>
        <w:t>RC</w:t>
      </w:r>
      <w:r w:rsidR="00A633F8" w:rsidRPr="00F374FD">
        <w:rPr>
          <w:rFonts w:ascii="Arial" w:hAnsi="Arial" w:cs="Arial"/>
        </w:rPr>
        <w:t xml:space="preserve"> strictly adheres to the minimum standards required in relation to its responsibilities under relevant employment legislation and in many cases exceeds those minimums in relation to its employees.</w:t>
      </w:r>
    </w:p>
    <w:p w14:paraId="53FBBC14" w14:textId="77777777" w:rsidR="00B0496E" w:rsidRDefault="00B0496E" w:rsidP="00F374FD">
      <w:pPr>
        <w:spacing w:after="0" w:line="240" w:lineRule="auto"/>
        <w:rPr>
          <w:rFonts w:ascii="Arial" w:hAnsi="Arial" w:cs="Arial"/>
          <w:b/>
          <w:bCs/>
        </w:rPr>
      </w:pPr>
    </w:p>
    <w:p w14:paraId="6E98A025" w14:textId="5FA83B67" w:rsidR="00A633F8" w:rsidRPr="00B0496E" w:rsidRDefault="00A633F8" w:rsidP="00F374FD">
      <w:pPr>
        <w:spacing w:after="0" w:line="240" w:lineRule="auto"/>
        <w:rPr>
          <w:rFonts w:ascii="Arial" w:hAnsi="Arial" w:cs="Arial"/>
          <w:b/>
          <w:bCs/>
          <w:color w:val="4C94D8" w:themeColor="text2" w:themeTint="80"/>
        </w:rPr>
      </w:pPr>
      <w:r w:rsidRPr="00B0496E">
        <w:rPr>
          <w:rFonts w:ascii="Arial" w:hAnsi="Arial" w:cs="Arial"/>
          <w:b/>
          <w:bCs/>
          <w:color w:val="4C94D8" w:themeColor="text2" w:themeTint="80"/>
        </w:rPr>
        <w:t>Supply chains</w:t>
      </w:r>
    </w:p>
    <w:p w14:paraId="70449816" w14:textId="17387059" w:rsidR="00A633F8" w:rsidRPr="00F374FD" w:rsidRDefault="00A633F8" w:rsidP="00F374FD">
      <w:pPr>
        <w:spacing w:after="0" w:line="240" w:lineRule="auto"/>
        <w:rPr>
          <w:rFonts w:ascii="Arial" w:hAnsi="Arial" w:cs="Arial"/>
        </w:rPr>
      </w:pPr>
      <w:proofErr w:type="gramStart"/>
      <w:r w:rsidRPr="00F374FD">
        <w:rPr>
          <w:rFonts w:ascii="Arial" w:hAnsi="Arial" w:cs="Arial"/>
        </w:rPr>
        <w:t>In order to</w:t>
      </w:r>
      <w:proofErr w:type="gramEnd"/>
      <w:r w:rsidRPr="00F374FD">
        <w:rPr>
          <w:rFonts w:ascii="Arial" w:hAnsi="Arial" w:cs="Arial"/>
        </w:rPr>
        <w:t xml:space="preserve"> fulfil its activities, the main supply chains of </w:t>
      </w:r>
      <w:r w:rsidR="00F374FD" w:rsidRPr="00F374FD">
        <w:rPr>
          <w:rFonts w:ascii="Arial" w:hAnsi="Arial" w:cs="Arial"/>
        </w:rPr>
        <w:t>RC</w:t>
      </w:r>
      <w:r w:rsidRPr="00F374FD">
        <w:rPr>
          <w:rFonts w:ascii="Arial" w:hAnsi="Arial" w:cs="Arial"/>
        </w:rPr>
        <w:t xml:space="preserve"> include those related to </w:t>
      </w:r>
      <w:r w:rsidR="00F374FD" w:rsidRPr="00F374FD">
        <w:rPr>
          <w:rFonts w:ascii="Arial" w:hAnsi="Arial" w:cs="Arial"/>
        </w:rPr>
        <w:t xml:space="preserve">waste management services.  These are used on an irregular basis and present low risk. </w:t>
      </w:r>
    </w:p>
    <w:p w14:paraId="5E3F02B8" w14:textId="77777777" w:rsidR="00F374FD" w:rsidRPr="00F374FD" w:rsidRDefault="00F374FD" w:rsidP="00F374FD">
      <w:pPr>
        <w:spacing w:after="0" w:line="240" w:lineRule="auto"/>
        <w:rPr>
          <w:rFonts w:ascii="Arial" w:hAnsi="Arial" w:cs="Arial"/>
          <w:b/>
          <w:bCs/>
        </w:rPr>
      </w:pPr>
    </w:p>
    <w:p w14:paraId="625E6C8D" w14:textId="1302673B" w:rsidR="00A633F8" w:rsidRPr="00B0496E" w:rsidRDefault="00A633F8" w:rsidP="00F374FD">
      <w:pPr>
        <w:spacing w:after="0" w:line="240" w:lineRule="auto"/>
        <w:rPr>
          <w:rFonts w:ascii="Arial" w:hAnsi="Arial" w:cs="Arial"/>
          <w:b/>
          <w:bCs/>
          <w:color w:val="4C94D8" w:themeColor="text2" w:themeTint="80"/>
        </w:rPr>
      </w:pPr>
      <w:r w:rsidRPr="00B0496E">
        <w:rPr>
          <w:rFonts w:ascii="Arial" w:hAnsi="Arial" w:cs="Arial"/>
          <w:b/>
          <w:bCs/>
          <w:color w:val="4C94D8" w:themeColor="text2" w:themeTint="80"/>
        </w:rPr>
        <w:lastRenderedPageBreak/>
        <w:t>Our policies in relation to the Modern Slavery Act 2015</w:t>
      </w:r>
    </w:p>
    <w:p w14:paraId="5B774A64" w14:textId="5AAB2167" w:rsidR="00A633F8" w:rsidRPr="00F374FD" w:rsidRDefault="00F374FD" w:rsidP="00F374FD">
      <w:pPr>
        <w:spacing w:after="0" w:line="240" w:lineRule="auto"/>
        <w:rPr>
          <w:rFonts w:ascii="Arial" w:hAnsi="Arial" w:cs="Arial"/>
        </w:rPr>
      </w:pPr>
      <w:r w:rsidRPr="00F374FD">
        <w:rPr>
          <w:rFonts w:ascii="Arial" w:hAnsi="Arial" w:cs="Arial"/>
        </w:rPr>
        <w:t>RC</w:t>
      </w:r>
      <w:r w:rsidR="00A633F8" w:rsidRPr="00F374FD">
        <w:rPr>
          <w:rFonts w:ascii="Arial" w:hAnsi="Arial" w:cs="Arial"/>
        </w:rPr>
        <w:t xml:space="preserve"> endeavours to raise awareness among all employees of the identification, prevention and </w:t>
      </w:r>
    </w:p>
    <w:p w14:paraId="12786279" w14:textId="77777777" w:rsidR="00F374FD" w:rsidRPr="00F374FD" w:rsidRDefault="00A633F8" w:rsidP="00F374FD">
      <w:pPr>
        <w:spacing w:after="0" w:line="240" w:lineRule="auto"/>
        <w:rPr>
          <w:rFonts w:ascii="Arial" w:hAnsi="Arial" w:cs="Arial"/>
        </w:rPr>
      </w:pPr>
      <w:r w:rsidRPr="00F374FD">
        <w:rPr>
          <w:rFonts w:ascii="Arial" w:hAnsi="Arial" w:cs="Arial"/>
        </w:rPr>
        <w:t xml:space="preserve">eradication of modern slavery and human </w:t>
      </w:r>
      <w:proofErr w:type="gramStart"/>
      <w:r w:rsidRPr="00F374FD">
        <w:rPr>
          <w:rFonts w:ascii="Arial" w:hAnsi="Arial" w:cs="Arial"/>
        </w:rPr>
        <w:t>trafficking, and</w:t>
      </w:r>
      <w:proofErr w:type="gramEnd"/>
      <w:r w:rsidRPr="00F374FD">
        <w:rPr>
          <w:rFonts w:ascii="Arial" w:hAnsi="Arial" w:cs="Arial"/>
        </w:rPr>
        <w:t xml:space="preserve"> has policies and procedures in place to ensure that they can do so. </w:t>
      </w:r>
    </w:p>
    <w:p w14:paraId="07270E80" w14:textId="77777777" w:rsidR="00F374FD" w:rsidRPr="00F374FD" w:rsidRDefault="00F374FD" w:rsidP="00F374FD">
      <w:pPr>
        <w:spacing w:after="0" w:line="240" w:lineRule="auto"/>
        <w:rPr>
          <w:rFonts w:ascii="Arial" w:hAnsi="Arial" w:cs="Arial"/>
        </w:rPr>
      </w:pPr>
    </w:p>
    <w:p w14:paraId="379EA33A" w14:textId="0D6CE0BF" w:rsidR="00A633F8" w:rsidRPr="00F374FD" w:rsidRDefault="00A633F8" w:rsidP="00F374FD">
      <w:pPr>
        <w:spacing w:after="0" w:line="240" w:lineRule="auto"/>
        <w:rPr>
          <w:rFonts w:ascii="Arial" w:hAnsi="Arial" w:cs="Arial"/>
        </w:rPr>
      </w:pPr>
      <w:r w:rsidRPr="00F374FD">
        <w:rPr>
          <w:rFonts w:ascii="Arial" w:hAnsi="Arial" w:cs="Arial"/>
        </w:rPr>
        <w:t xml:space="preserve">The following policies are available to all staff via </w:t>
      </w:r>
      <w:r w:rsidR="00F374FD" w:rsidRPr="00F374FD">
        <w:rPr>
          <w:rFonts w:ascii="Arial" w:hAnsi="Arial" w:cs="Arial"/>
        </w:rPr>
        <w:t>RC’s</w:t>
      </w:r>
      <w:r w:rsidRPr="00F374FD">
        <w:rPr>
          <w:rFonts w:ascii="Arial" w:hAnsi="Arial" w:cs="Arial"/>
        </w:rPr>
        <w:t xml:space="preserve"> </w:t>
      </w:r>
      <w:r w:rsidR="00F374FD" w:rsidRPr="00F374FD">
        <w:rPr>
          <w:rFonts w:ascii="Arial" w:hAnsi="Arial" w:cs="Arial"/>
        </w:rPr>
        <w:t>IT network in a f</w:t>
      </w:r>
      <w:r w:rsidRPr="00F374FD">
        <w:rPr>
          <w:rFonts w:ascii="Arial" w:hAnsi="Arial" w:cs="Arial"/>
        </w:rPr>
        <w:t xml:space="preserve">older on </w:t>
      </w:r>
      <w:r w:rsidR="00F374FD" w:rsidRPr="00F374FD">
        <w:rPr>
          <w:rFonts w:ascii="Arial" w:hAnsi="Arial" w:cs="Arial"/>
        </w:rPr>
        <w:t>RC</w:t>
      </w:r>
      <w:r w:rsidRPr="00F374FD">
        <w:rPr>
          <w:rFonts w:ascii="Arial" w:hAnsi="Arial" w:cs="Arial"/>
        </w:rPr>
        <w:t>’s SharePoint:</w:t>
      </w:r>
    </w:p>
    <w:p w14:paraId="5BE8BFF6" w14:textId="77777777" w:rsidR="00A633F8" w:rsidRPr="00F374FD" w:rsidRDefault="00A633F8" w:rsidP="00F374FD">
      <w:pPr>
        <w:spacing w:after="0" w:line="240" w:lineRule="auto"/>
        <w:rPr>
          <w:rFonts w:ascii="Arial" w:hAnsi="Arial" w:cs="Arial"/>
        </w:rPr>
      </w:pPr>
      <w:r w:rsidRPr="00F374FD">
        <w:rPr>
          <w:rFonts w:ascii="Arial" w:hAnsi="Arial" w:cs="Arial"/>
        </w:rPr>
        <w:t>• Code of Conduct</w:t>
      </w:r>
    </w:p>
    <w:p w14:paraId="0B191CAF" w14:textId="77777777" w:rsidR="00A633F8" w:rsidRPr="00F374FD" w:rsidRDefault="00A633F8" w:rsidP="00F374FD">
      <w:pPr>
        <w:spacing w:after="0" w:line="240" w:lineRule="auto"/>
        <w:rPr>
          <w:rFonts w:ascii="Arial" w:hAnsi="Arial" w:cs="Arial"/>
        </w:rPr>
      </w:pPr>
      <w:r w:rsidRPr="00F374FD">
        <w:rPr>
          <w:rFonts w:ascii="Arial" w:hAnsi="Arial" w:cs="Arial"/>
        </w:rPr>
        <w:t>• Whistleblowing Policy</w:t>
      </w:r>
    </w:p>
    <w:p w14:paraId="5D6E10A8" w14:textId="77777777" w:rsidR="00A633F8" w:rsidRPr="00F374FD" w:rsidRDefault="00A633F8" w:rsidP="00F374FD">
      <w:pPr>
        <w:spacing w:after="0" w:line="240" w:lineRule="auto"/>
        <w:rPr>
          <w:rFonts w:ascii="Arial" w:hAnsi="Arial" w:cs="Arial"/>
        </w:rPr>
      </w:pPr>
      <w:r w:rsidRPr="00F374FD">
        <w:rPr>
          <w:rFonts w:ascii="Arial" w:hAnsi="Arial" w:cs="Arial"/>
        </w:rPr>
        <w:t>• Anti-bullying, Harassment and Discrimination Policy</w:t>
      </w:r>
    </w:p>
    <w:p w14:paraId="6281E7E1" w14:textId="77777777" w:rsidR="00A633F8" w:rsidRPr="00F374FD" w:rsidRDefault="00A633F8" w:rsidP="00F374FD">
      <w:pPr>
        <w:spacing w:after="0" w:line="240" w:lineRule="auto"/>
        <w:rPr>
          <w:rFonts w:ascii="Arial" w:hAnsi="Arial" w:cs="Arial"/>
        </w:rPr>
      </w:pPr>
      <w:r w:rsidRPr="00F374FD">
        <w:rPr>
          <w:rFonts w:ascii="Arial" w:hAnsi="Arial" w:cs="Arial"/>
        </w:rPr>
        <w:t>• Equality, Diversity and Inclusion Policy</w:t>
      </w:r>
    </w:p>
    <w:p w14:paraId="2CA97D54" w14:textId="77777777" w:rsidR="00A633F8" w:rsidRPr="00F374FD" w:rsidRDefault="00A633F8" w:rsidP="00F374FD">
      <w:pPr>
        <w:spacing w:after="0" w:line="240" w:lineRule="auto"/>
        <w:rPr>
          <w:rFonts w:ascii="Arial" w:hAnsi="Arial" w:cs="Arial"/>
        </w:rPr>
      </w:pPr>
      <w:r w:rsidRPr="00F374FD">
        <w:rPr>
          <w:rFonts w:ascii="Arial" w:hAnsi="Arial" w:cs="Arial"/>
        </w:rPr>
        <w:t>• Recruitment and Retention Policy</w:t>
      </w:r>
    </w:p>
    <w:p w14:paraId="4A8A46B6" w14:textId="77777777" w:rsidR="00F374FD" w:rsidRPr="00F374FD" w:rsidRDefault="00F374FD" w:rsidP="00F374FD">
      <w:pPr>
        <w:spacing w:after="0" w:line="240" w:lineRule="auto"/>
        <w:rPr>
          <w:rFonts w:ascii="Arial" w:hAnsi="Arial" w:cs="Arial"/>
        </w:rPr>
      </w:pPr>
    </w:p>
    <w:p w14:paraId="5DC76C98" w14:textId="77777777" w:rsidR="00A633F8" w:rsidRPr="00B0496E" w:rsidRDefault="00A633F8" w:rsidP="00F374FD">
      <w:pPr>
        <w:spacing w:after="0" w:line="240" w:lineRule="auto"/>
        <w:rPr>
          <w:rFonts w:ascii="Arial" w:hAnsi="Arial" w:cs="Arial"/>
          <w:b/>
          <w:bCs/>
          <w:color w:val="4C94D8" w:themeColor="text2" w:themeTint="80"/>
        </w:rPr>
      </w:pPr>
      <w:r w:rsidRPr="00B0496E">
        <w:rPr>
          <w:rFonts w:ascii="Arial" w:hAnsi="Arial" w:cs="Arial"/>
          <w:b/>
          <w:bCs/>
          <w:color w:val="4C94D8" w:themeColor="text2" w:themeTint="80"/>
        </w:rPr>
        <w:t>Potential exposure</w:t>
      </w:r>
    </w:p>
    <w:p w14:paraId="38984472" w14:textId="3861E670" w:rsidR="00A633F8" w:rsidRPr="00F374FD" w:rsidRDefault="00A633F8" w:rsidP="00F374FD">
      <w:pPr>
        <w:spacing w:after="0" w:line="240" w:lineRule="auto"/>
        <w:rPr>
          <w:rFonts w:ascii="Arial" w:hAnsi="Arial" w:cs="Arial"/>
        </w:rPr>
      </w:pPr>
      <w:r w:rsidRPr="00F374FD">
        <w:rPr>
          <w:rFonts w:ascii="Arial" w:hAnsi="Arial" w:cs="Arial"/>
        </w:rPr>
        <w:t xml:space="preserve">In general, </w:t>
      </w:r>
      <w:r w:rsidR="00F374FD" w:rsidRPr="00F374FD">
        <w:rPr>
          <w:rFonts w:ascii="Arial" w:hAnsi="Arial" w:cs="Arial"/>
        </w:rPr>
        <w:t>RC</w:t>
      </w:r>
      <w:r w:rsidRPr="00F374FD">
        <w:rPr>
          <w:rFonts w:ascii="Arial" w:hAnsi="Arial" w:cs="Arial"/>
        </w:rPr>
        <w:t xml:space="preserve"> considers its exposure to slavery/human trafficking to be low. Nonetheless, it takes steps to ensure that such practices do not take place in its organisation, nor the business of any organisation that supplies properties or services to it.</w:t>
      </w:r>
    </w:p>
    <w:p w14:paraId="42C62B60" w14:textId="77777777" w:rsidR="00F374FD" w:rsidRPr="00F374FD" w:rsidRDefault="00F374FD" w:rsidP="00F374FD">
      <w:pPr>
        <w:spacing w:after="0" w:line="240" w:lineRule="auto"/>
        <w:rPr>
          <w:rFonts w:ascii="Arial" w:hAnsi="Arial" w:cs="Arial"/>
        </w:rPr>
      </w:pPr>
    </w:p>
    <w:p w14:paraId="4486AA26" w14:textId="77777777" w:rsidR="00A633F8" w:rsidRPr="00B0496E" w:rsidRDefault="00A633F8" w:rsidP="00F374FD">
      <w:pPr>
        <w:spacing w:after="0" w:line="240" w:lineRule="auto"/>
        <w:rPr>
          <w:rFonts w:ascii="Arial" w:hAnsi="Arial" w:cs="Arial"/>
          <w:b/>
          <w:bCs/>
          <w:color w:val="4C94D8" w:themeColor="text2" w:themeTint="80"/>
        </w:rPr>
      </w:pPr>
      <w:r w:rsidRPr="00B0496E">
        <w:rPr>
          <w:rFonts w:ascii="Arial" w:hAnsi="Arial" w:cs="Arial"/>
          <w:b/>
          <w:bCs/>
          <w:color w:val="4C94D8" w:themeColor="text2" w:themeTint="80"/>
        </w:rPr>
        <w:t>Due Diligence</w:t>
      </w:r>
    </w:p>
    <w:p w14:paraId="0F1F9D09" w14:textId="2EEAB2D7" w:rsidR="00A633F8" w:rsidRPr="00F374FD" w:rsidRDefault="00F374FD" w:rsidP="00F374FD">
      <w:pPr>
        <w:spacing w:after="0" w:line="240" w:lineRule="auto"/>
        <w:rPr>
          <w:rFonts w:ascii="Arial" w:hAnsi="Arial" w:cs="Arial"/>
        </w:rPr>
      </w:pPr>
      <w:r w:rsidRPr="00F374FD">
        <w:rPr>
          <w:rFonts w:ascii="Arial" w:hAnsi="Arial" w:cs="Arial"/>
        </w:rPr>
        <w:t>RC</w:t>
      </w:r>
      <w:r w:rsidR="00A633F8" w:rsidRPr="00F374FD">
        <w:rPr>
          <w:rFonts w:ascii="Arial" w:hAnsi="Arial" w:cs="Arial"/>
        </w:rPr>
        <w:t xml:space="preserve"> carries out due diligence processes in relation to ensuring modern slavery and/or human trafficking does not take place in its organisation or supply chains, including conducting a review of the controls of its suppliers and requesting suppliers confirm their compliance with the Act.</w:t>
      </w:r>
      <w:r w:rsidRPr="00F374FD">
        <w:rPr>
          <w:rFonts w:ascii="Arial" w:hAnsi="Arial" w:cs="Arial"/>
        </w:rPr>
        <w:t xml:space="preserve"> RC</w:t>
      </w:r>
      <w:r w:rsidR="00A633F8" w:rsidRPr="00F374FD">
        <w:rPr>
          <w:rFonts w:ascii="Arial" w:hAnsi="Arial" w:cs="Arial"/>
        </w:rPr>
        <w:t xml:space="preserve"> has not, to its knowledge, conducted any business with another organisation which has been found to have involved itself with modern slavery.</w:t>
      </w:r>
      <w:r w:rsidRPr="00F374FD">
        <w:rPr>
          <w:rFonts w:ascii="Arial" w:hAnsi="Arial" w:cs="Arial"/>
        </w:rPr>
        <w:t xml:space="preserve"> </w:t>
      </w:r>
      <w:r w:rsidR="00A633F8" w:rsidRPr="00F374FD">
        <w:rPr>
          <w:rFonts w:ascii="Arial" w:hAnsi="Arial" w:cs="Arial"/>
        </w:rPr>
        <w:t xml:space="preserve">In accordance with section 54(4) of the Modern Slavery Act 2015, </w:t>
      </w:r>
      <w:r w:rsidRPr="00F374FD">
        <w:rPr>
          <w:rFonts w:ascii="Arial" w:hAnsi="Arial" w:cs="Arial"/>
        </w:rPr>
        <w:t>RC</w:t>
      </w:r>
      <w:r w:rsidR="00A633F8" w:rsidRPr="00F374FD">
        <w:rPr>
          <w:rFonts w:ascii="Arial" w:hAnsi="Arial" w:cs="Arial"/>
        </w:rPr>
        <w:t xml:space="preserve"> takes the following steps to ensure that modern slavery is not taking place:</w:t>
      </w:r>
    </w:p>
    <w:p w14:paraId="5AAD53DB" w14:textId="475E82D0" w:rsidR="00F374FD" w:rsidRPr="00F374FD" w:rsidRDefault="00A633F8" w:rsidP="00F374FD">
      <w:pPr>
        <w:spacing w:after="0" w:line="240" w:lineRule="auto"/>
        <w:rPr>
          <w:rFonts w:ascii="Arial" w:hAnsi="Arial" w:cs="Arial"/>
        </w:rPr>
      </w:pPr>
      <w:r w:rsidRPr="00F374FD">
        <w:rPr>
          <w:rFonts w:ascii="Arial" w:hAnsi="Arial" w:cs="Arial"/>
        </w:rPr>
        <w:t xml:space="preserve">• due diligence when working with </w:t>
      </w:r>
      <w:r w:rsidR="00F374FD" w:rsidRPr="00F374FD">
        <w:rPr>
          <w:rFonts w:ascii="Arial" w:hAnsi="Arial" w:cs="Arial"/>
        </w:rPr>
        <w:t>subcontractors</w:t>
      </w:r>
    </w:p>
    <w:p w14:paraId="6067DF4E" w14:textId="48C8CEAB" w:rsidR="00A633F8" w:rsidRPr="00F374FD" w:rsidRDefault="00A633F8" w:rsidP="00F374FD">
      <w:pPr>
        <w:spacing w:after="0" w:line="240" w:lineRule="auto"/>
        <w:rPr>
          <w:rFonts w:ascii="Arial" w:hAnsi="Arial" w:cs="Arial"/>
        </w:rPr>
      </w:pPr>
      <w:r w:rsidRPr="00F374FD">
        <w:rPr>
          <w:rFonts w:ascii="Arial" w:hAnsi="Arial" w:cs="Arial"/>
        </w:rPr>
        <w:t>• due diligence of suppliers/potential suppliers of goods</w:t>
      </w:r>
    </w:p>
    <w:p w14:paraId="5C094DBB" w14:textId="77777777" w:rsidR="00A633F8" w:rsidRPr="00F374FD" w:rsidRDefault="00A633F8" w:rsidP="00F374FD">
      <w:pPr>
        <w:spacing w:after="0" w:line="240" w:lineRule="auto"/>
        <w:rPr>
          <w:rFonts w:ascii="Arial" w:hAnsi="Arial" w:cs="Arial"/>
        </w:rPr>
      </w:pPr>
      <w:r w:rsidRPr="00F374FD">
        <w:rPr>
          <w:rFonts w:ascii="Arial" w:hAnsi="Arial" w:cs="Arial"/>
        </w:rPr>
        <w:t>• due diligence in recruitment</w:t>
      </w:r>
    </w:p>
    <w:p w14:paraId="6BF7E522" w14:textId="77777777" w:rsidR="00A633F8" w:rsidRPr="00F374FD" w:rsidRDefault="00A633F8" w:rsidP="00F374FD">
      <w:pPr>
        <w:spacing w:after="0" w:line="240" w:lineRule="auto"/>
        <w:rPr>
          <w:rFonts w:ascii="Arial" w:hAnsi="Arial" w:cs="Arial"/>
        </w:rPr>
      </w:pPr>
      <w:r w:rsidRPr="00F374FD">
        <w:rPr>
          <w:rFonts w:ascii="Arial" w:hAnsi="Arial" w:cs="Arial"/>
        </w:rPr>
        <w:t>• due diligence regarding TUPE</w:t>
      </w:r>
    </w:p>
    <w:p w14:paraId="201E4044" w14:textId="1205C446" w:rsidR="00A633F8" w:rsidRPr="00F374FD" w:rsidRDefault="00A633F8" w:rsidP="00F374FD">
      <w:pPr>
        <w:spacing w:after="0" w:line="240" w:lineRule="auto"/>
        <w:rPr>
          <w:rFonts w:ascii="Arial" w:hAnsi="Arial" w:cs="Arial"/>
        </w:rPr>
      </w:pPr>
      <w:r w:rsidRPr="00F374FD">
        <w:rPr>
          <w:rFonts w:ascii="Arial" w:hAnsi="Arial" w:cs="Arial"/>
        </w:rPr>
        <w:t>• protect those who wish to raise concerns in confidence</w:t>
      </w:r>
      <w:r w:rsidR="00F374FD" w:rsidRPr="00F374FD">
        <w:rPr>
          <w:rFonts w:ascii="Arial" w:hAnsi="Arial" w:cs="Arial"/>
        </w:rPr>
        <w:t xml:space="preserve">. </w:t>
      </w:r>
    </w:p>
    <w:p w14:paraId="09BD1586" w14:textId="77777777" w:rsidR="00F374FD" w:rsidRPr="00F374FD" w:rsidRDefault="00F374FD" w:rsidP="00F374FD">
      <w:pPr>
        <w:spacing w:after="0" w:line="240" w:lineRule="auto"/>
        <w:rPr>
          <w:rFonts w:ascii="Arial" w:hAnsi="Arial" w:cs="Arial"/>
        </w:rPr>
      </w:pPr>
    </w:p>
    <w:p w14:paraId="26C3B8CC" w14:textId="77777777" w:rsidR="00A633F8" w:rsidRPr="00B0496E" w:rsidRDefault="00A633F8" w:rsidP="00F374FD">
      <w:pPr>
        <w:spacing w:after="0" w:line="240" w:lineRule="auto"/>
        <w:rPr>
          <w:rFonts w:ascii="Arial" w:hAnsi="Arial" w:cs="Arial"/>
          <w:b/>
          <w:bCs/>
          <w:color w:val="4C94D8" w:themeColor="text2" w:themeTint="80"/>
        </w:rPr>
      </w:pPr>
      <w:r w:rsidRPr="00B0496E">
        <w:rPr>
          <w:rFonts w:ascii="Arial" w:hAnsi="Arial" w:cs="Arial"/>
          <w:b/>
          <w:bCs/>
          <w:color w:val="4C94D8" w:themeColor="text2" w:themeTint="80"/>
        </w:rPr>
        <w:t>Embedding the principles</w:t>
      </w:r>
    </w:p>
    <w:p w14:paraId="3D952C1F" w14:textId="63CB8B05" w:rsidR="00A633F8" w:rsidRPr="00F374FD" w:rsidRDefault="00F374FD" w:rsidP="00F374FD">
      <w:pPr>
        <w:spacing w:after="0" w:line="240" w:lineRule="auto"/>
        <w:rPr>
          <w:rFonts w:ascii="Arial" w:hAnsi="Arial" w:cs="Arial"/>
        </w:rPr>
      </w:pPr>
      <w:r w:rsidRPr="00F374FD">
        <w:rPr>
          <w:rFonts w:ascii="Arial" w:hAnsi="Arial" w:cs="Arial"/>
        </w:rPr>
        <w:t>RC</w:t>
      </w:r>
      <w:r w:rsidR="00A633F8" w:rsidRPr="00F374FD">
        <w:rPr>
          <w:rFonts w:ascii="Arial" w:hAnsi="Arial" w:cs="Arial"/>
        </w:rPr>
        <w:t xml:space="preserve"> will undertake the following activities during 2023-24:</w:t>
      </w:r>
    </w:p>
    <w:p w14:paraId="1ECA7C14" w14:textId="77777777" w:rsidR="00A633F8" w:rsidRPr="00F374FD" w:rsidRDefault="00A633F8" w:rsidP="00F374FD">
      <w:pPr>
        <w:spacing w:after="0" w:line="240" w:lineRule="auto"/>
        <w:rPr>
          <w:rFonts w:ascii="Arial" w:hAnsi="Arial" w:cs="Arial"/>
        </w:rPr>
      </w:pPr>
      <w:r w:rsidRPr="00F374FD">
        <w:rPr>
          <w:rFonts w:ascii="Arial" w:hAnsi="Arial" w:cs="Arial"/>
        </w:rPr>
        <w:t xml:space="preserve">• make staff aware of the Modern Slavery Act 2015 and inform them of the appropriate action </w:t>
      </w:r>
    </w:p>
    <w:p w14:paraId="5906C46F" w14:textId="77777777" w:rsidR="00A633F8" w:rsidRPr="00F374FD" w:rsidRDefault="00A633F8" w:rsidP="00F374FD">
      <w:pPr>
        <w:spacing w:after="0" w:line="240" w:lineRule="auto"/>
        <w:rPr>
          <w:rFonts w:ascii="Arial" w:hAnsi="Arial" w:cs="Arial"/>
        </w:rPr>
      </w:pPr>
      <w:r w:rsidRPr="00F374FD">
        <w:rPr>
          <w:rFonts w:ascii="Arial" w:hAnsi="Arial" w:cs="Arial"/>
        </w:rPr>
        <w:t>to take if they suspect a case of slavery or human trafficking</w:t>
      </w:r>
    </w:p>
    <w:p w14:paraId="73AAC6DD" w14:textId="49587569" w:rsidR="00A633F8" w:rsidRPr="00F374FD" w:rsidRDefault="00A633F8" w:rsidP="00F374FD">
      <w:pPr>
        <w:spacing w:after="0" w:line="240" w:lineRule="auto"/>
        <w:rPr>
          <w:rFonts w:ascii="Arial" w:hAnsi="Arial" w:cs="Arial"/>
        </w:rPr>
      </w:pPr>
      <w:r w:rsidRPr="00F374FD">
        <w:rPr>
          <w:rFonts w:ascii="Arial" w:hAnsi="Arial" w:cs="Arial"/>
        </w:rPr>
        <w:t xml:space="preserve">• ensure that consideration of modern slavery risks and prevention are added to </w:t>
      </w:r>
      <w:r w:rsidR="00F374FD" w:rsidRPr="00F374FD">
        <w:rPr>
          <w:rFonts w:ascii="Arial" w:hAnsi="Arial" w:cs="Arial"/>
        </w:rPr>
        <w:t>RC</w:t>
      </w:r>
      <w:r w:rsidRPr="00F374FD">
        <w:rPr>
          <w:rFonts w:ascii="Arial" w:hAnsi="Arial" w:cs="Arial"/>
        </w:rPr>
        <w:t xml:space="preserve">’s policy </w:t>
      </w:r>
    </w:p>
    <w:p w14:paraId="799C05BE" w14:textId="77777777" w:rsidR="00A633F8" w:rsidRPr="00F374FD" w:rsidRDefault="00A633F8" w:rsidP="00F374FD">
      <w:pPr>
        <w:spacing w:after="0" w:line="240" w:lineRule="auto"/>
        <w:rPr>
          <w:rFonts w:ascii="Arial" w:hAnsi="Arial" w:cs="Arial"/>
        </w:rPr>
      </w:pPr>
      <w:r w:rsidRPr="00F374FD">
        <w:rPr>
          <w:rFonts w:ascii="Arial" w:hAnsi="Arial" w:cs="Arial"/>
        </w:rPr>
        <w:t>review process as an employer and provider of services</w:t>
      </w:r>
    </w:p>
    <w:p w14:paraId="719534CB" w14:textId="77777777" w:rsidR="00A633F8" w:rsidRPr="00F374FD" w:rsidRDefault="00A633F8" w:rsidP="00F374FD">
      <w:pPr>
        <w:spacing w:after="0" w:line="240" w:lineRule="auto"/>
        <w:rPr>
          <w:rFonts w:ascii="Arial" w:hAnsi="Arial" w:cs="Arial"/>
        </w:rPr>
      </w:pPr>
      <w:r w:rsidRPr="00F374FD">
        <w:rPr>
          <w:rFonts w:ascii="Arial" w:hAnsi="Arial" w:cs="Arial"/>
        </w:rPr>
        <w:t>• continuing to take action to embed a zero-tolerance policy towards modern slavery</w:t>
      </w:r>
    </w:p>
    <w:p w14:paraId="041749CF" w14:textId="656A3042" w:rsidR="00A633F8" w:rsidRPr="00F374FD" w:rsidRDefault="00120E45" w:rsidP="00F374FD">
      <w:pPr>
        <w:spacing w:after="0" w:line="240" w:lineRule="auto"/>
        <w:rPr>
          <w:rFonts w:ascii="Arial" w:hAnsi="Arial" w:cs="Arial"/>
        </w:rPr>
      </w:pPr>
      <w:r>
        <w:rPr>
          <w:rFonts w:ascii="Arial" w:hAnsi="Arial" w:cs="Arial"/>
        </w:rPr>
        <w:t>c</w:t>
      </w:r>
      <w:r w:rsidR="00A633F8" w:rsidRPr="00F374FD">
        <w:rPr>
          <w:rFonts w:ascii="Arial" w:hAnsi="Arial" w:cs="Arial"/>
        </w:rPr>
        <w:t>oncerns</w:t>
      </w:r>
      <w:r>
        <w:rPr>
          <w:rFonts w:ascii="Arial" w:hAnsi="Arial" w:cs="Arial"/>
        </w:rPr>
        <w:t>.</w:t>
      </w:r>
    </w:p>
    <w:p w14:paraId="3CB90B2A" w14:textId="77777777" w:rsidR="00F374FD" w:rsidRPr="00F374FD" w:rsidRDefault="00F374FD" w:rsidP="00F374FD">
      <w:pPr>
        <w:spacing w:after="0" w:line="240" w:lineRule="auto"/>
        <w:rPr>
          <w:rFonts w:ascii="Arial" w:hAnsi="Arial" w:cs="Arial"/>
        </w:rPr>
      </w:pPr>
    </w:p>
    <w:p w14:paraId="54EAAE81" w14:textId="1171D984" w:rsidR="00A633F8" w:rsidRPr="00F374FD" w:rsidRDefault="00A633F8" w:rsidP="00F374FD">
      <w:pPr>
        <w:spacing w:after="0" w:line="240" w:lineRule="auto"/>
        <w:rPr>
          <w:rFonts w:ascii="Arial" w:hAnsi="Arial" w:cs="Arial"/>
        </w:rPr>
      </w:pPr>
      <w:r w:rsidRPr="00F374FD">
        <w:rPr>
          <w:rFonts w:ascii="Arial" w:hAnsi="Arial" w:cs="Arial"/>
        </w:rPr>
        <w:t xml:space="preserve">Any concerns regarding modern slavery and/or human trafficking can be addressed to </w:t>
      </w:r>
      <w:r w:rsidR="00F374FD" w:rsidRPr="00F374FD">
        <w:rPr>
          <w:rFonts w:ascii="Arial" w:hAnsi="Arial" w:cs="Arial"/>
        </w:rPr>
        <w:t xml:space="preserve">Richard Clarkson, Managing Director, </w:t>
      </w:r>
      <w:r w:rsidRPr="00F374FD">
        <w:rPr>
          <w:rFonts w:ascii="Arial" w:hAnsi="Arial" w:cs="Arial"/>
        </w:rPr>
        <w:t xml:space="preserve">who will then undertake relevant action </w:t>
      </w:r>
      <w:proofErr w:type="gramStart"/>
      <w:r w:rsidRPr="00F374FD">
        <w:rPr>
          <w:rFonts w:ascii="Arial" w:hAnsi="Arial" w:cs="Arial"/>
        </w:rPr>
        <w:t>with regard to</w:t>
      </w:r>
      <w:proofErr w:type="gramEnd"/>
      <w:r w:rsidRPr="00F374FD">
        <w:rPr>
          <w:rFonts w:ascii="Arial" w:hAnsi="Arial" w:cs="Arial"/>
        </w:rPr>
        <w:t xml:space="preserve"> </w:t>
      </w:r>
      <w:r w:rsidR="00F374FD" w:rsidRPr="00F374FD">
        <w:rPr>
          <w:rFonts w:ascii="Arial" w:hAnsi="Arial" w:cs="Arial"/>
        </w:rPr>
        <w:t>RC</w:t>
      </w:r>
      <w:r w:rsidRPr="00F374FD">
        <w:rPr>
          <w:rFonts w:ascii="Arial" w:hAnsi="Arial" w:cs="Arial"/>
        </w:rPr>
        <w:t>’s obligations.</w:t>
      </w:r>
    </w:p>
    <w:p w14:paraId="45032640" w14:textId="77777777" w:rsidR="00F374FD" w:rsidRPr="00F374FD" w:rsidRDefault="00F374FD" w:rsidP="00F374FD">
      <w:pPr>
        <w:spacing w:after="0" w:line="240" w:lineRule="auto"/>
        <w:rPr>
          <w:rFonts w:ascii="Arial" w:hAnsi="Arial" w:cs="Arial"/>
        </w:rPr>
      </w:pPr>
    </w:p>
    <w:p w14:paraId="7C2EAD07" w14:textId="78751FF0" w:rsidR="00A633F8" w:rsidRPr="00F374FD" w:rsidRDefault="00A633F8" w:rsidP="00F374FD">
      <w:pPr>
        <w:spacing w:after="0" w:line="240" w:lineRule="auto"/>
        <w:rPr>
          <w:rFonts w:ascii="Arial" w:hAnsi="Arial" w:cs="Arial"/>
        </w:rPr>
      </w:pPr>
      <w:r w:rsidRPr="00F374FD">
        <w:rPr>
          <w:rFonts w:ascii="Arial" w:hAnsi="Arial" w:cs="Arial"/>
        </w:rPr>
        <w:t xml:space="preserve">This statement is made in pursuance of Section 54(1) of the Modern Slavery Act 2015 and will be </w:t>
      </w:r>
      <w:r w:rsidR="00F374FD" w:rsidRPr="00F374FD">
        <w:rPr>
          <w:rFonts w:ascii="Arial" w:hAnsi="Arial" w:cs="Arial"/>
        </w:rPr>
        <w:t>r</w:t>
      </w:r>
      <w:r w:rsidRPr="00F374FD">
        <w:rPr>
          <w:rFonts w:ascii="Arial" w:hAnsi="Arial" w:cs="Arial"/>
        </w:rPr>
        <w:t>eviewed for each financial year.</w:t>
      </w:r>
    </w:p>
    <w:p w14:paraId="25B0D603" w14:textId="7A533D91" w:rsidR="00A633F8" w:rsidRPr="00F374FD" w:rsidRDefault="00A633F8" w:rsidP="00F374FD">
      <w:pPr>
        <w:spacing w:after="0" w:line="240" w:lineRule="auto"/>
        <w:rPr>
          <w:rFonts w:ascii="Arial" w:hAnsi="Arial" w:cs="Arial"/>
        </w:rPr>
      </w:pPr>
      <w:r w:rsidRPr="00F374FD">
        <w:rPr>
          <w:rFonts w:ascii="Arial" w:hAnsi="Arial" w:cs="Arial"/>
        </w:rPr>
        <w:t xml:space="preserve"> </w:t>
      </w:r>
    </w:p>
    <w:p w14:paraId="0C0EFD4C" w14:textId="666DEB25" w:rsidR="00A633F8" w:rsidRDefault="00712951" w:rsidP="00F374FD">
      <w:pPr>
        <w:spacing w:after="0" w:line="240" w:lineRule="auto"/>
        <w:rPr>
          <w:rFonts w:ascii="Arial" w:hAnsi="Arial" w:cs="Arial"/>
          <w:b/>
          <w:bCs/>
          <w:color w:val="4C94D8" w:themeColor="text2" w:themeTint="80"/>
        </w:rPr>
      </w:pPr>
      <w:r>
        <w:rPr>
          <w:rFonts w:ascii="Arial" w:hAnsi="Arial" w:cs="Arial"/>
          <w:b/>
          <w:bCs/>
          <w:noProof/>
          <w:color w:val="4C94D8" w:themeColor="text2" w:themeTint="80"/>
        </w:rPr>
        <mc:AlternateContent>
          <mc:Choice Requires="wpi">
            <w:drawing>
              <wp:anchor distT="0" distB="0" distL="114300" distR="114300" simplePos="0" relativeHeight="251661312" behindDoc="0" locked="0" layoutInCell="1" allowOverlap="1" wp14:anchorId="5CD8DC85" wp14:editId="4EB7DAAA">
                <wp:simplePos x="0" y="0"/>
                <wp:positionH relativeFrom="column">
                  <wp:posOffset>600075</wp:posOffset>
                </wp:positionH>
                <wp:positionV relativeFrom="paragraph">
                  <wp:posOffset>-294640</wp:posOffset>
                </wp:positionV>
                <wp:extent cx="1329830" cy="617445"/>
                <wp:effectExtent l="38100" t="57150" r="22860" b="49530"/>
                <wp:wrapNone/>
                <wp:docPr id="1692436544" name="Ink 3"/>
                <wp:cNvGraphicFramePr/>
                <a:graphic xmlns:a="http://schemas.openxmlformats.org/drawingml/2006/main">
                  <a:graphicData uri="http://schemas.microsoft.com/office/word/2010/wordprocessingInk">
                    <w14:contentPart bwMode="auto" r:id="rId7">
                      <w14:nvContentPartPr>
                        <w14:cNvContentPartPr/>
                      </w14:nvContentPartPr>
                      <w14:xfrm>
                        <a:off x="0" y="0"/>
                        <a:ext cx="1329830" cy="617445"/>
                      </w14:xfrm>
                    </w14:contentPart>
                  </a:graphicData>
                </a:graphic>
              </wp:anchor>
            </w:drawing>
          </mc:Choice>
          <mc:Fallback>
            <w:pict>
              <v:shapetype w14:anchorId="36D6B07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46.55pt;margin-top:-23.9pt;width:106.1pt;height:50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">
                <v:imagedata r:id="rId8" o:title=""/>
              </v:shape>
            </w:pict>
          </mc:Fallback>
        </mc:AlternateContent>
      </w:r>
      <w:r w:rsidR="00A633F8" w:rsidRPr="00B0496E">
        <w:rPr>
          <w:rFonts w:ascii="Arial" w:hAnsi="Arial" w:cs="Arial"/>
          <w:b/>
          <w:bCs/>
          <w:color w:val="4C94D8" w:themeColor="text2" w:themeTint="80"/>
        </w:rPr>
        <w:t xml:space="preserve">Signed: </w:t>
      </w:r>
    </w:p>
    <w:p w14:paraId="00C50B3B" w14:textId="77777777" w:rsidR="00712951" w:rsidRPr="00B0496E" w:rsidRDefault="00712951" w:rsidP="00F374FD">
      <w:pPr>
        <w:spacing w:after="0" w:line="240" w:lineRule="auto"/>
        <w:rPr>
          <w:rFonts w:ascii="Arial" w:hAnsi="Arial" w:cs="Arial"/>
          <w:b/>
          <w:bCs/>
          <w:color w:val="4C94D8" w:themeColor="text2" w:themeTint="80"/>
        </w:rPr>
      </w:pPr>
    </w:p>
    <w:p w14:paraId="3617F5AC" w14:textId="5C0906C3" w:rsidR="00A633F8" w:rsidRPr="00F374FD" w:rsidRDefault="00F374FD" w:rsidP="00F374FD">
      <w:pPr>
        <w:spacing w:after="0" w:line="240" w:lineRule="auto"/>
        <w:rPr>
          <w:rFonts w:ascii="Arial" w:hAnsi="Arial" w:cs="Arial"/>
        </w:rPr>
      </w:pPr>
      <w:r w:rsidRPr="00F374FD">
        <w:rPr>
          <w:rFonts w:ascii="Arial" w:hAnsi="Arial" w:cs="Arial"/>
        </w:rPr>
        <w:t>Richard Clarkson</w:t>
      </w:r>
    </w:p>
    <w:p w14:paraId="50388FA4" w14:textId="4CF462D6" w:rsidR="00A633F8" w:rsidRPr="00F374FD" w:rsidRDefault="00F374FD" w:rsidP="00F374FD">
      <w:pPr>
        <w:spacing w:after="0" w:line="240" w:lineRule="auto"/>
        <w:rPr>
          <w:rFonts w:ascii="Arial" w:hAnsi="Arial" w:cs="Arial"/>
        </w:rPr>
      </w:pPr>
      <w:r w:rsidRPr="00F374FD">
        <w:rPr>
          <w:rFonts w:ascii="Arial" w:hAnsi="Arial" w:cs="Arial"/>
        </w:rPr>
        <w:t>Managing Director</w:t>
      </w:r>
    </w:p>
    <w:p w14:paraId="1AE21EB1" w14:textId="77777777" w:rsidR="00F374FD" w:rsidRPr="00F374FD" w:rsidRDefault="00F374FD" w:rsidP="00F374FD">
      <w:pPr>
        <w:spacing w:after="0" w:line="240" w:lineRule="auto"/>
        <w:rPr>
          <w:rFonts w:ascii="Arial" w:hAnsi="Arial" w:cs="Arial"/>
        </w:rPr>
      </w:pPr>
    </w:p>
    <w:p w14:paraId="20FFB6CE" w14:textId="77777777" w:rsidR="00A633F8" w:rsidRPr="00F374FD" w:rsidRDefault="00A633F8" w:rsidP="00F374FD">
      <w:pPr>
        <w:spacing w:after="0" w:line="240" w:lineRule="auto"/>
        <w:rPr>
          <w:rFonts w:ascii="Arial" w:hAnsi="Arial" w:cs="Arial"/>
        </w:rPr>
      </w:pPr>
      <w:r w:rsidRPr="00F374FD">
        <w:rPr>
          <w:rFonts w:ascii="Arial" w:hAnsi="Arial" w:cs="Arial"/>
          <w:b/>
          <w:bCs/>
        </w:rPr>
        <w:t>Policy Name:</w:t>
      </w:r>
      <w:r w:rsidRPr="00F374FD">
        <w:rPr>
          <w:rFonts w:ascii="Arial" w:hAnsi="Arial" w:cs="Arial"/>
        </w:rPr>
        <w:t xml:space="preserve"> Modern Slavery Statement</w:t>
      </w:r>
    </w:p>
    <w:p w14:paraId="79DF94D4" w14:textId="0F3B40BE" w:rsidR="00F374FD" w:rsidRPr="00F374FD" w:rsidRDefault="00A633F8" w:rsidP="00F374FD">
      <w:pPr>
        <w:spacing w:after="0" w:line="240" w:lineRule="auto"/>
        <w:rPr>
          <w:rFonts w:ascii="Arial" w:hAnsi="Arial" w:cs="Arial"/>
        </w:rPr>
      </w:pPr>
      <w:r w:rsidRPr="00F374FD">
        <w:rPr>
          <w:rFonts w:ascii="Arial" w:hAnsi="Arial" w:cs="Arial"/>
          <w:b/>
          <w:bCs/>
        </w:rPr>
        <w:t>Lead Officers:</w:t>
      </w:r>
      <w:r w:rsidRPr="00F374FD">
        <w:rPr>
          <w:rFonts w:ascii="Arial" w:hAnsi="Arial" w:cs="Arial"/>
        </w:rPr>
        <w:t xml:space="preserve"> </w:t>
      </w:r>
      <w:r w:rsidR="00F374FD" w:rsidRPr="00F374FD">
        <w:rPr>
          <w:rFonts w:ascii="Arial" w:hAnsi="Arial" w:cs="Arial"/>
        </w:rPr>
        <w:t>Richard Clarkson, Managing Director</w:t>
      </w:r>
    </w:p>
    <w:p w14:paraId="26541E50" w14:textId="09008093" w:rsidR="00A633F8" w:rsidRPr="00F374FD" w:rsidRDefault="00A633F8" w:rsidP="00F374FD">
      <w:pPr>
        <w:spacing w:after="0" w:line="240" w:lineRule="auto"/>
        <w:rPr>
          <w:rFonts w:ascii="Arial" w:hAnsi="Arial" w:cs="Arial"/>
        </w:rPr>
      </w:pPr>
      <w:r w:rsidRPr="00F374FD">
        <w:rPr>
          <w:rFonts w:ascii="Arial" w:hAnsi="Arial" w:cs="Arial"/>
        </w:rPr>
        <w:t>Compliant with relevant legislation The Care Act 2014</w:t>
      </w:r>
      <w:r w:rsidR="00F374FD" w:rsidRPr="00F374FD">
        <w:rPr>
          <w:rFonts w:ascii="Arial" w:hAnsi="Arial" w:cs="Arial"/>
        </w:rPr>
        <w:t xml:space="preserve"> </w:t>
      </w:r>
      <w:r w:rsidRPr="00F374FD">
        <w:rPr>
          <w:rFonts w:ascii="Arial" w:hAnsi="Arial" w:cs="Arial"/>
        </w:rPr>
        <w:t xml:space="preserve">and best practice Modern Slavery Act 2015 </w:t>
      </w:r>
    </w:p>
    <w:p w14:paraId="041BA860" w14:textId="42D3AD06" w:rsidR="00A633F8" w:rsidRPr="00F374FD" w:rsidRDefault="00A633F8" w:rsidP="00F374FD">
      <w:pPr>
        <w:spacing w:after="0" w:line="240" w:lineRule="auto"/>
        <w:rPr>
          <w:rFonts w:ascii="Arial" w:hAnsi="Arial" w:cs="Arial"/>
        </w:rPr>
      </w:pPr>
      <w:r w:rsidRPr="00C53F7B">
        <w:rPr>
          <w:rFonts w:ascii="Arial" w:hAnsi="Arial" w:cs="Arial"/>
          <w:b/>
          <w:bCs/>
        </w:rPr>
        <w:t>Date approved by Board:</w:t>
      </w:r>
      <w:r w:rsidR="00F374FD" w:rsidRPr="00F374FD">
        <w:rPr>
          <w:rFonts w:ascii="Arial" w:hAnsi="Arial" w:cs="Arial"/>
        </w:rPr>
        <w:t xml:space="preserve"> 29th February 2024 </w:t>
      </w:r>
    </w:p>
    <w:p w14:paraId="34171F07" w14:textId="5A75E93C" w:rsidR="00A633F8" w:rsidRPr="00F374FD" w:rsidRDefault="00A633F8" w:rsidP="00F374FD">
      <w:pPr>
        <w:spacing w:after="0" w:line="240" w:lineRule="auto"/>
        <w:rPr>
          <w:rFonts w:ascii="Arial" w:hAnsi="Arial" w:cs="Arial"/>
        </w:rPr>
      </w:pPr>
      <w:r w:rsidRPr="00C53F7B">
        <w:rPr>
          <w:rFonts w:ascii="Arial" w:hAnsi="Arial" w:cs="Arial"/>
          <w:b/>
          <w:bCs/>
        </w:rPr>
        <w:t>Review Date:</w:t>
      </w:r>
      <w:r w:rsidRPr="00F374FD">
        <w:rPr>
          <w:rFonts w:ascii="Arial" w:hAnsi="Arial" w:cs="Arial"/>
        </w:rPr>
        <w:t xml:space="preserve"> </w:t>
      </w:r>
      <w:r w:rsidR="00F374FD" w:rsidRPr="00F374FD">
        <w:rPr>
          <w:rFonts w:ascii="Arial" w:hAnsi="Arial" w:cs="Arial"/>
        </w:rPr>
        <w:t>1</w:t>
      </w:r>
      <w:r w:rsidR="00F374FD" w:rsidRPr="00F374FD">
        <w:rPr>
          <w:rFonts w:ascii="Arial" w:hAnsi="Arial" w:cs="Arial"/>
          <w:vertAlign w:val="superscript"/>
        </w:rPr>
        <w:t>st</w:t>
      </w:r>
      <w:r w:rsidR="00F374FD" w:rsidRPr="00F374FD">
        <w:rPr>
          <w:rFonts w:ascii="Arial" w:hAnsi="Arial" w:cs="Arial"/>
        </w:rPr>
        <w:t xml:space="preserve"> March 2025</w:t>
      </w:r>
    </w:p>
    <w:p w14:paraId="2ABACB82" w14:textId="39F37E42" w:rsidR="001C111A" w:rsidRPr="00F374FD" w:rsidRDefault="00A633F8" w:rsidP="00F374FD">
      <w:pPr>
        <w:spacing w:after="0" w:line="240" w:lineRule="auto"/>
        <w:rPr>
          <w:rFonts w:ascii="Arial" w:hAnsi="Arial" w:cs="Arial"/>
        </w:rPr>
      </w:pPr>
      <w:r w:rsidRPr="00C53F7B">
        <w:rPr>
          <w:rFonts w:ascii="Arial" w:hAnsi="Arial" w:cs="Arial"/>
          <w:b/>
          <w:bCs/>
        </w:rPr>
        <w:t>File Location:</w:t>
      </w:r>
      <w:r w:rsidRPr="00F374FD">
        <w:rPr>
          <w:rFonts w:ascii="Arial" w:hAnsi="Arial" w:cs="Arial"/>
        </w:rPr>
        <w:t xml:space="preserve"> Staff </w:t>
      </w:r>
      <w:r w:rsidR="00F374FD" w:rsidRPr="00F374FD">
        <w:rPr>
          <w:rFonts w:ascii="Arial" w:hAnsi="Arial" w:cs="Arial"/>
        </w:rPr>
        <w:t xml:space="preserve">Policies </w:t>
      </w:r>
      <w:r w:rsidRPr="00F374FD">
        <w:rPr>
          <w:rFonts w:ascii="Arial" w:hAnsi="Arial" w:cs="Arial"/>
        </w:rPr>
        <w:t xml:space="preserve">folder on </w:t>
      </w:r>
      <w:proofErr w:type="spellStart"/>
      <w:r w:rsidRPr="00F374FD">
        <w:rPr>
          <w:rFonts w:ascii="Arial" w:hAnsi="Arial" w:cs="Arial"/>
        </w:rPr>
        <w:t>Sharepoint</w:t>
      </w:r>
      <w:proofErr w:type="spellEnd"/>
    </w:p>
    <w:sectPr w:rsidR="001C111A" w:rsidRPr="00F374FD" w:rsidSect="0076613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E4D42"/>
    <w:multiLevelType w:val="hybridMultilevel"/>
    <w:tmpl w:val="5D608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4254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3F8"/>
    <w:rsid w:val="00120E45"/>
    <w:rsid w:val="001C111A"/>
    <w:rsid w:val="001D57B2"/>
    <w:rsid w:val="00595F15"/>
    <w:rsid w:val="00625C3A"/>
    <w:rsid w:val="00712951"/>
    <w:rsid w:val="00766130"/>
    <w:rsid w:val="00795B90"/>
    <w:rsid w:val="00A633F8"/>
    <w:rsid w:val="00B0496E"/>
    <w:rsid w:val="00C228AD"/>
    <w:rsid w:val="00C53F7B"/>
    <w:rsid w:val="00CE5067"/>
    <w:rsid w:val="00F374FD"/>
    <w:rsid w:val="00F942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6D698"/>
  <w15:chartTrackingRefBased/>
  <w15:docId w15:val="{FDF1B507-9629-4AD6-B3C1-34A15685E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33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33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33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33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33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33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33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33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33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3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33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33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33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33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33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33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33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33F8"/>
    <w:rPr>
      <w:rFonts w:eastAsiaTheme="majorEastAsia" w:cstheme="majorBidi"/>
      <w:color w:val="272727" w:themeColor="text1" w:themeTint="D8"/>
    </w:rPr>
  </w:style>
  <w:style w:type="paragraph" w:styleId="Title">
    <w:name w:val="Title"/>
    <w:basedOn w:val="Normal"/>
    <w:next w:val="Normal"/>
    <w:link w:val="TitleChar"/>
    <w:uiPriority w:val="10"/>
    <w:qFormat/>
    <w:rsid w:val="00A633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33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33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33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33F8"/>
    <w:pPr>
      <w:spacing w:before="160"/>
      <w:jc w:val="center"/>
    </w:pPr>
    <w:rPr>
      <w:i/>
      <w:iCs/>
      <w:color w:val="404040" w:themeColor="text1" w:themeTint="BF"/>
    </w:rPr>
  </w:style>
  <w:style w:type="character" w:customStyle="1" w:styleId="QuoteChar">
    <w:name w:val="Quote Char"/>
    <w:basedOn w:val="DefaultParagraphFont"/>
    <w:link w:val="Quote"/>
    <w:uiPriority w:val="29"/>
    <w:rsid w:val="00A633F8"/>
    <w:rPr>
      <w:i/>
      <w:iCs/>
      <w:color w:val="404040" w:themeColor="text1" w:themeTint="BF"/>
    </w:rPr>
  </w:style>
  <w:style w:type="paragraph" w:styleId="ListParagraph">
    <w:name w:val="List Paragraph"/>
    <w:basedOn w:val="Normal"/>
    <w:uiPriority w:val="34"/>
    <w:qFormat/>
    <w:rsid w:val="00A633F8"/>
    <w:pPr>
      <w:ind w:left="720"/>
      <w:contextualSpacing/>
    </w:pPr>
  </w:style>
  <w:style w:type="character" w:styleId="IntenseEmphasis">
    <w:name w:val="Intense Emphasis"/>
    <w:basedOn w:val="DefaultParagraphFont"/>
    <w:uiPriority w:val="21"/>
    <w:qFormat/>
    <w:rsid w:val="00A633F8"/>
    <w:rPr>
      <w:i/>
      <w:iCs/>
      <w:color w:val="0F4761" w:themeColor="accent1" w:themeShade="BF"/>
    </w:rPr>
  </w:style>
  <w:style w:type="paragraph" w:styleId="IntenseQuote">
    <w:name w:val="Intense Quote"/>
    <w:basedOn w:val="Normal"/>
    <w:next w:val="Normal"/>
    <w:link w:val="IntenseQuoteChar"/>
    <w:uiPriority w:val="30"/>
    <w:qFormat/>
    <w:rsid w:val="00A633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33F8"/>
    <w:rPr>
      <w:i/>
      <w:iCs/>
      <w:color w:val="0F4761" w:themeColor="accent1" w:themeShade="BF"/>
    </w:rPr>
  </w:style>
  <w:style w:type="character" w:styleId="IntenseReference">
    <w:name w:val="Intense Reference"/>
    <w:basedOn w:val="DefaultParagraphFont"/>
    <w:uiPriority w:val="32"/>
    <w:qFormat/>
    <w:rsid w:val="00A633F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customXml" Target="ink/ink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0T19:23:11.946"/>
    </inkml:context>
    <inkml:brush xml:id="br0">
      <inkml:brushProperty name="width" value="0.05" units="cm"/>
      <inkml:brushProperty name="height" value="0.05" units="cm"/>
    </inkml:brush>
  </inkml:definitions>
  <inkml:trace contextRef="#ctx0" brushRef="#br0">301 995 24575,'-27'47'0,"-61"83"0,52-81 0,-100 128 0,123-152 0,13-25 0,0 0 0,0 0 0,0 0 0,0 0 0,0 1 0,0-1 0,0 0 0,0 0 0,0 0 0,0 0 0,0 0 0,0 1 0,0-1 0,0 0 0,0 0 0,0 0 0,0 0 0,0 1 0,0-1 0,0 0 0,0 0 0,0 0 0,0 0 0,0 1 0,0-1 0,0 0 0,0 0 0,0 0 0,0 0 0,0 0 0,1 0 0,-1 1 0,0-1 0,0 0 0,0 0 0,0 0 0,0 0 0,0 0 0,1 0 0,-1 0 0,0 0 0,0 0 0,0 1 0,0-1 0,1 0 0,-1 0 0,0 0 0,0 0 0,0 0 0,0 0 0,1 0 0,-1 0 0,0 0 0,0 0 0,0 0 0,0 0 0,1-1 0,-1 1 0,0 0 0,0 0 0,0 0 0,0 0 0,0 0 0,1 0 0,-1 0 0,0 0 0,13-6 0,0 0 0,0 0 0,0-1 0,20-16 0,49-43 0,-62 50 0,2-2 0,6-7 0,58-37 0,-53 39 0,-1-1 0,-2-2 0,0-1 0,-2-1 0,29-38 0,2 1 0,-50 56 0,2 0 0,-1 0 0,1 2 0,1-1 0,-1 1 0,1 1 0,0 0 0,1 1 0,-1 0 0,1 1 0,0 0 0,0 1 0,1 1 0,15-2 0,1 2 0,0 1 0,0 1 0,0 2 0,0 1 0,37 8 0,-11 4 0,0 1 0,-2 3 0,0 3 0,60 33 0,188 128 0,-230-138 0,-70-44 0,0 1 0,-1-1 0,1 0 0,0 0 0,0 0 0,0 0 0,-1-1 0,1 1 0,0-1 0,0 1 0,0-1 0,0 1 0,1-1 0,-1 0 0,2 0 0,-3-1 0,-1 0 0,1 0 0,-1 0 0,0 0 0,1 0 0,-1 0 0,0 0 0,1-1 0,-1 1 0,0 0 0,0 0 0,0 0 0,0 0 0,0 0 0,-1 0 0,1 0 0,0-1 0,0 1 0,-1 0 0,1 0 0,-1 0 0,1 0 0,-1 0 0,1 0 0,-2-1 0,-16-38 0,-2 2 0,-1 0 0,-2 1 0,-36-43 0,31 42 0,-627-774 0,651 809 0,-13-16 0,0 0 0,-2 2 0,-30-24 0,46 39 0,0 0 0,-1 1 0,1-1 0,-1 1 0,1-1 0,-1 1 0,0 0 0,1 1 0,-1-1 0,0 0 0,1 1 0,-1 0 0,0 0 0,0 0 0,0 1 0,1-1 0,-1 1 0,0 0 0,1 0 0,-1 0 0,1 0 0,-1 1 0,-3 1 0,-7 5 0,1 0 0,0 1 0,1 1 0,-15 13 0,13-11 0,-100 76 0,35-30 0,70-50 0,1 0 0,0 1 0,0-1 0,1 1 0,0 1 0,1-1 0,0 1 0,1 0 0,-7 18 0,3-6 0,2 0 0,0 1 0,-5 40 0,2 55 0,6 168 0,5-250 0,0-20 0,0-1 0,1 1 0,1 0 0,1 0 0,0-1 0,1 0 0,1 0 0,0 0 0,1-1 0,0 0 0,1 0 0,1 0 0,0-1 0,1-1 0,22 23 0,1-6 0,0-1 0,2-1 0,1-2 0,59 31 0,-77-47 0,0 0 0,1-2 0,0 0 0,0-1 0,20 3 0,100 10 0,-63-10 0,80 12 0,-2 8 0,199 62 0,-118-8-1365,-142-50-5461</inkml:trace>
  <inkml:trace contextRef="#ctx0" brushRef="#br0" timeOffset="2315.82">2036 974 24575,'-3'-2'0,"-1"0"0,0 1 0,1-1 0,-1 1 0,0 0 0,0 0 0,0 0 0,0 0 0,0 1 0,0-1 0,0 1 0,-5 0 0,-8-1 0,-606-48 0,615 49 0,0-1 0,1 2 0,-1-1 0,0 1 0,1 0 0,-1 0 0,1 1 0,-1 0 0,-8 4 0,13-4 0,-1 0 0,1 0 0,0 0 0,0 0 0,0 1 0,1-1 0,-1 1 0,1 0 0,-1-1 0,1 1 0,0 0 0,0 1 0,0-1 0,0 0 0,1 1 0,0-1 0,-1 0 0,1 1 0,0 0 0,1-1 0,-2 6 0,0 8 0,0 0 0,1 0 0,0 0 0,2-1 0,0 1 0,3 17 0,-2-25 0,0 0 0,1 0 0,0 0 0,1 0 0,0-1 0,0 0 0,0 1 0,1-2 0,1 1 0,-1 0 0,1-1 0,12 11 0,7 3 0,1-1 0,1-1 0,51 26 0,96 35 0,-67-41 0,0-6 0,183 34 0,-286-66 0,27 5 0,1-1 0,-1-1 0,36 0 0,-61-5 0,-1 0 0,1 0 0,-1 0 0,1-1 0,-1 0 0,0 0 0,1 0 0,-1 0 0,0-1 0,0 0 0,-1 0 0,1 0 0,-1-1 0,1 0 0,-1 0 0,0 0 0,-1 0 0,1 0 0,-1-1 0,0 0 0,0 1 0,0-1 0,0 0 0,2-8 0,2-5 0,-1-1 0,0 0 0,-1 0 0,-1 0 0,2-35 0,5-88 0,15-221 0,-25 344 0,0 13 0,0 1 0,-1-1 0,1 0 0,-1 0 0,-1 1 0,1-1 0,-1 0 0,0 0 0,0 1 0,-1-1 0,-3-8 0,5 13 0,-1 0 0,0 0 0,0 1 0,0-1 0,1 1 0,-1-1 0,0 1 0,0-1 0,0 1 0,0-1 0,0 1 0,0 0 0,0 0 0,0-1 0,0 1 0,0 0 0,0 0 0,0 0 0,0 0 0,0 0 0,0 0 0,0 0 0,0 1 0,0-1 0,0 0 0,0 0 0,0 1 0,0-1 0,0 1 0,0-1 0,-1 1 0,-30 21 0,30-21 0,-50 45 0,1 2 0,-45 57 0,0-1 0,-497 474 0,535-526 0,46-44 0,35-34 0,42-39 0,2 4 0,3 2 0,3 3 0,2 4 0,2 3 0,2 4 0,108-46 0,-50 30 0,229-90 0,-349 145 0,1 0 0,0 0 0,0 2 0,1 0 0,-1 1 0,1 1 0,20 1 0,-36 1 0,-1 0 0,1 1 0,-1-1 0,1 1 0,0 0 0,-1 0 0,1 0 0,-1 0 0,0 0 0,1 1 0,-1-1 0,0 0 0,0 1 0,0 0 0,0 0 0,0-1 0,0 1 0,2 4 0,1 1 0,-1 1 0,0 0 0,-1 0 0,5 11 0,-6-12 0,0 0 0,1 0 0,0 0 0,0-1 0,1 1 0,0-1 0,6 8 0,-2-7 0,-1 0 0,1-1 0,1 0 0,-1-1 0,1 0 0,0 0 0,17 6 0,74 19 0,-99-29 0,333 67 0,-263-55 0,-51-9-115,-8-1 1,0-1 0,0 0 1,0 0-1,0-1 1,0-1-1,0 0 0,0 0 1,1-1-1,-1-1 1,14-4-1,-3-5-6712</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FDCEE-03D3-4630-899B-75DA1D13A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797</Words>
  <Characters>4548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Mullins</dc:creator>
  <cp:keywords/>
  <dc:description/>
  <cp:lastModifiedBy>Diane Wright</cp:lastModifiedBy>
  <cp:revision>2</cp:revision>
  <dcterms:created xsi:type="dcterms:W3CDTF">2024-03-20T19:24:00Z</dcterms:created>
  <dcterms:modified xsi:type="dcterms:W3CDTF">2024-03-20T19:24:00Z</dcterms:modified>
</cp:coreProperties>
</file>